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C0" w:rsidRPr="000F17C1" w:rsidRDefault="002770C0" w:rsidP="000F17C1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8.5pt;margin-top:.1pt;width:120.95pt;height:11.5pt;z-index:251650560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3"/>
                    <w:shd w:val="clear" w:color="auto" w:fill="auto"/>
                    <w:spacing w:line="180" w:lineRule="exact"/>
                    <w:ind w:firstLine="72"/>
                  </w:pPr>
                  <w:r w:rsidRPr="000F17C1">
                    <w:t>Empowered by Innovation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23.5pt;margin-top:30.25pt;width:258pt;height:30.95pt;z-index:251652608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Heading1"/>
                    <w:keepNext/>
                    <w:keepLines/>
                    <w:shd w:val="clear" w:color="auto" w:fill="auto"/>
                    <w:spacing w:line="460" w:lineRule="exact"/>
                    <w:rPr>
                      <w:spacing w:val="0"/>
                    </w:rPr>
                  </w:pPr>
                  <w:bookmarkStart w:id="0" w:name="bookmark0"/>
                  <w:r w:rsidRPr="000F17C1">
                    <w:rPr>
                      <w:spacing w:val="0"/>
                    </w:rPr>
                    <w:t>NEC MultiSync® E223W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24.25pt;margin-top:68.4pt;width:545.5pt;height:14.65pt;z-index:251653632;mso-wrap-distance-left:5pt;mso-wrap-distance-right:5pt;mso-position-horizontal-relative:margin" fillcolor="#4eb856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4"/>
                    <w:shd w:val="clear" w:color="auto" w:fill="auto"/>
                    <w:tabs>
                      <w:tab w:val="right" w:pos="10860"/>
                    </w:tabs>
                    <w:spacing w:line="180" w:lineRule="exact"/>
                  </w:pPr>
                  <w:r w:rsidRPr="000F17C1">
                    <w:rPr>
                      <w:rStyle w:val="Bodytext4Exact1"/>
                    </w:rPr>
                    <w:t xml:space="preserve">Order Code: 60003334 </w:t>
                  </w:r>
                  <w:r w:rsidRPr="000F17C1">
                    <w:rPr>
                      <w:rStyle w:val="Bodytext4SmallCapsExact"/>
                    </w:rPr>
                    <w:t>(bk), 60003335 (wh)</w:t>
                  </w:r>
                  <w:r w:rsidRPr="000F17C1">
                    <w:rPr>
                      <w:rStyle w:val="Bodytext4SmallCapsExact"/>
                    </w:rPr>
                    <w:tab/>
                  </w:r>
                  <w:r w:rsidRPr="000F17C1">
                    <w:rPr>
                      <w:rStyle w:val="Bodytext49pt"/>
                    </w:rPr>
                    <w:t>NEC LCD 22" Commercial Display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23.3pt;margin-top:116.7pt;width:215.3pt;height:116.2pt;z-index:251654656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ind w:firstLine="35"/>
                    <w:rPr>
                      <w:w w:val="100"/>
                    </w:rPr>
                  </w:pPr>
                  <w:r w:rsidRPr="000F17C1">
                    <w:rPr>
                      <w:rStyle w:val="Bodytext2Exact"/>
                      <w:w w:val="100"/>
                    </w:rPr>
                    <w:t>NEC MultiSync E223W features an extremely thin LED backlight panel which results in an ultra-modern and slim design in combination with a perfect feature set for the standard corporate office. The display offers 110 mm height adjustment and a broad connectivity wiht three inputs DisplayPort, DVI-D and D-Sub.</w:t>
                  </w:r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0"/>
                    <w:ind w:firstLine="35"/>
                    <w:rPr>
                      <w:w w:val="100"/>
                    </w:rPr>
                  </w:pPr>
                  <w:r w:rsidRPr="000F17C1">
                    <w:rPr>
                      <w:rStyle w:val="Bodytext2Exact"/>
                      <w:w w:val="100"/>
                    </w:rPr>
                    <w:t>Ideal for the corporate that demand style and future proof technology.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23.05pt;margin-top:304.1pt;width:215.05pt;height:172.2pt;z-index:251655680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Heading21"/>
                    <w:keepNext/>
                    <w:keepLines/>
                    <w:shd w:val="clear" w:color="auto" w:fill="auto"/>
                    <w:spacing w:after="149" w:line="170" w:lineRule="exact"/>
                  </w:pPr>
                  <w:bookmarkStart w:id="1" w:name="bookmark1"/>
                  <w:r w:rsidRPr="000F17C1">
                    <w:rPr>
                      <w:rStyle w:val="Heading2Exact1"/>
                      <w:b/>
                      <w:bCs/>
                    </w:rPr>
                    <w:t>DELIVERING GENUINE BENEFITS</w:t>
                  </w:r>
                  <w:bookmarkEnd w:id="1"/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210" w:line="170" w:lineRule="exact"/>
                    <w:ind w:firstLine="38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Image display - </w:t>
                  </w:r>
                  <w:r w:rsidRPr="000F17C1">
                    <w:rPr>
                      <w:rStyle w:val="Bodytext2Exact"/>
                      <w:w w:val="100"/>
                    </w:rPr>
                    <w:t>22inch 16:10 TN with LED backlight.</w:t>
                  </w:r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176"/>
                    <w:ind w:firstLine="38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Ergonomic Office - </w:t>
                  </w:r>
                  <w:r w:rsidRPr="000F17C1">
                    <w:rPr>
                      <w:rStyle w:val="Bodytext2Exact"/>
                      <w:w w:val="100"/>
                    </w:rPr>
                    <w:t>full height adjustability (110 mm), swivel, tilt and pivot functionality ensures perfect individual ergonomic set-up.</w:t>
                  </w:r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184" w:line="254" w:lineRule="exact"/>
                    <w:ind w:firstLine="38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Vesa Mount (100 mm) - </w:t>
                  </w:r>
                  <w:r w:rsidRPr="000F17C1">
                    <w:rPr>
                      <w:rStyle w:val="Bodytext2Exact"/>
                      <w:w w:val="100"/>
                    </w:rPr>
                    <w:t>allows to install the monitor via various mounting solutions.</w:t>
                  </w:r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0"/>
                    <w:ind w:firstLine="38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Free Download of Multi-Display Management Software - </w:t>
                  </w:r>
                  <w:r w:rsidRPr="000F17C1">
                    <w:rPr>
                      <w:rStyle w:val="Bodytext2Exact"/>
                      <w:w w:val="100"/>
                    </w:rPr>
                    <w:t>with NaViSet Administrator 2 you can manage all your connected display devices from a centralized location.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275.3pt;margin-top:110.9pt;width:265pt;height:214pt;z-index:-251664896;mso-wrap-distance-left:5pt;mso-wrap-distance-right:5pt;mso-position-horizontal-relative:margin">
            <v:imagedata r:id="rId6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280.1pt;margin-top:341.05pt;width:93.35pt;height:49.45pt;z-index:251656704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jc w:val="center"/>
                    <w:rPr>
                      <w:sz w:val="2"/>
                      <w:szCs w:val="2"/>
                    </w:rPr>
                  </w:pPr>
                  <w:r w:rsidRPr="000F17C1">
                    <w:pict>
                      <v:shape id="_x0000_i1026" type="#_x0000_t75" style="width:93pt;height:48.75pt">
                        <v:imagedata r:id="rId7" r:href="rId8"/>
                      </v:shape>
                    </w:pict>
                  </w:r>
                </w:p>
                <w:p w:rsidR="002770C0" w:rsidRPr="000F17C1" w:rsidRDefault="002770C0" w:rsidP="000F17C1">
                  <w:pPr>
                    <w:pStyle w:val="Picturecaption"/>
                    <w:shd w:val="clear" w:color="auto" w:fill="auto"/>
                    <w:spacing w:line="120" w:lineRule="exact"/>
                    <w:ind w:firstLine="0"/>
                  </w:pPr>
                  <w:r w:rsidRPr="000F17C1">
                    <w:tab/>
                    <w:t xml:space="preserve">       Administrator 2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269.05pt;margin-top:430.1pt;width:303.85pt;height:102.25pt;z-index:251657728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Heading21"/>
                    <w:keepNext/>
                    <w:keepLines/>
                    <w:shd w:val="clear" w:color="auto" w:fill="auto"/>
                    <w:spacing w:after="142" w:line="170" w:lineRule="exact"/>
                    <w:ind w:firstLine="139"/>
                  </w:pPr>
                  <w:bookmarkStart w:id="2" w:name="bookmark2"/>
                  <w:r w:rsidRPr="000F17C1">
                    <w:rPr>
                      <w:rStyle w:val="Heading2Exact1"/>
                      <w:b/>
                      <w:bCs/>
                    </w:rPr>
                    <w:t>OUTSTANDING PERFORMANCE</w:t>
                  </w:r>
                  <w:bookmarkEnd w:id="2"/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120" w:line="254" w:lineRule="exact"/>
                    <w:ind w:left="300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. Ultra-modern and slim design. </w:t>
                  </w:r>
                  <w:r w:rsidRPr="000F17C1">
                    <w:rPr>
                      <w:rStyle w:val="Bodytext2Exact"/>
                      <w:w w:val="100"/>
                    </w:rPr>
                    <w:t>The product design is discrete and puts priority on the screen image and function.</w:t>
                  </w:r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188" w:line="254" w:lineRule="exact"/>
                    <w:ind w:left="300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. Excellent ergonomics. </w:t>
                  </w:r>
                  <w:r w:rsidRPr="000F17C1">
                    <w:rPr>
                      <w:rStyle w:val="Bodytext2Exact"/>
                      <w:w w:val="100"/>
                    </w:rPr>
                    <w:t>The ergonomic stand with 110 mm height adjustability allows greatest set-up flexibility.</w:t>
                  </w:r>
                </w:p>
                <w:p w:rsidR="002770C0" w:rsidRPr="000F17C1" w:rsidRDefault="002770C0" w:rsidP="000F17C1">
                  <w:pPr>
                    <w:pStyle w:val="Bodytext20"/>
                    <w:shd w:val="clear" w:color="auto" w:fill="auto"/>
                    <w:spacing w:after="0" w:line="170" w:lineRule="exact"/>
                    <w:ind w:left="300"/>
                    <w:jc w:val="left"/>
                    <w:rPr>
                      <w:w w:val="100"/>
                    </w:rPr>
                  </w:pPr>
                  <w:r w:rsidRPr="000F17C1">
                    <w:rPr>
                      <w:rStyle w:val="Bodytext2Scaling100Exact"/>
                    </w:rPr>
                    <w:t xml:space="preserve">. Low energy consumption </w:t>
                  </w:r>
                  <w:r w:rsidRPr="000F17C1">
                    <w:rPr>
                      <w:rStyle w:val="Bodytext2Exact"/>
                      <w:w w:val="100"/>
                    </w:rPr>
                    <w:t>with LED backlight and unique Carbon Savings Meter.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24.25pt;margin-top:767.5pt;width:164.9pt;height:8.9pt;z-index:251658752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5"/>
                    <w:shd w:val="clear" w:color="auto" w:fill="auto"/>
                    <w:spacing w:line="110" w:lineRule="exact"/>
                    <w:rPr>
                      <w:w w:val="100"/>
                    </w:rPr>
                  </w:pPr>
                  <w:r w:rsidRPr="000F17C1">
                    <w:rPr>
                      <w:rStyle w:val="Bodytext5Exact1"/>
                      <w:w w:val="100"/>
                    </w:rPr>
                    <w:t>This document is © copyright 2014 NEC Display Solutions Europe GmbH.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24pt;margin-top:783pt;width:389.3pt;height:21.6pt;z-index:251659776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5"/>
                    <w:shd w:val="clear" w:color="auto" w:fill="auto"/>
                    <w:spacing w:line="182" w:lineRule="exact"/>
                    <w:ind w:firstLine="31"/>
                    <w:jc w:val="both"/>
                    <w:rPr>
                      <w:w w:val="100"/>
                    </w:rPr>
                  </w:pPr>
                  <w:r w:rsidRPr="000F17C1">
                    <w:rPr>
                      <w:rStyle w:val="Bodytext5Exact1"/>
                      <w:w w:val="100"/>
                    </w:rPr>
                    <w:t>All rights reserved in favour of their respective owners. All hardware and software names are brand names and/or registered trademarks of the respective manufacturers. All specifications are subject to change without notice. Errors and omissions are excepted. 24.02.2014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484.1pt;margin-top:781.15pt;width:85.7pt;height:9.9pt;z-index:251660800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6"/>
                    <w:shd w:val="clear" w:color="auto" w:fill="auto"/>
                    <w:spacing w:line="140" w:lineRule="exact"/>
                    <w:rPr>
                      <w:w w:val="100"/>
                    </w:rPr>
                  </w:pPr>
                  <w:hyperlink r:id="rId9" w:history="1">
                    <w:r w:rsidRPr="000F17C1">
                      <w:rPr>
                        <w:w w:val="100"/>
                      </w:rPr>
                      <w:t>www.nec-display-solutions.com</w:t>
                    </w:r>
                  </w:hyperlink>
                </w:p>
              </w:txbxContent>
            </v:textbox>
            <w10:wrap anchorx="margin"/>
          </v:shape>
        </w:pict>
      </w: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360" w:lineRule="exact"/>
      </w:pPr>
    </w:p>
    <w:p w:rsidR="002770C0" w:rsidRPr="000F17C1" w:rsidRDefault="002770C0" w:rsidP="000F17C1">
      <w:pPr>
        <w:spacing w:line="592" w:lineRule="exact"/>
      </w:pPr>
    </w:p>
    <w:p w:rsidR="002770C0" w:rsidRPr="000F17C1" w:rsidRDefault="002770C0" w:rsidP="000F17C1">
      <w:pPr>
        <w:rPr>
          <w:sz w:val="2"/>
          <w:szCs w:val="2"/>
        </w:rPr>
        <w:sectPr w:rsidR="002770C0" w:rsidRPr="000F17C1">
          <w:type w:val="continuous"/>
          <w:pgSz w:w="11900" w:h="16840"/>
          <w:pgMar w:top="629" w:right="20" w:bottom="82" w:left="20" w:header="0" w:footer="3" w:gutter="0"/>
          <w:cols w:space="708"/>
          <w:noEndnote/>
          <w:docGrid w:linePitch="360"/>
        </w:sectPr>
      </w:pPr>
    </w:p>
    <w:p w:rsidR="002770C0" w:rsidRPr="000F17C1" w:rsidRDefault="002770C0" w:rsidP="000F17C1">
      <w:pPr>
        <w:pStyle w:val="Heading21"/>
        <w:keepNext/>
        <w:keepLines/>
        <w:shd w:val="clear" w:color="auto" w:fill="auto"/>
        <w:spacing w:after="288" w:line="170" w:lineRule="exact"/>
        <w:ind w:firstLine="39"/>
        <w:jc w:val="both"/>
      </w:pPr>
      <w:bookmarkStart w:id="3" w:name="bookmark3"/>
      <w:r w:rsidRPr="000F17C1">
        <w:rPr>
          <w:rStyle w:val="Heading20"/>
          <w:b/>
          <w:bCs/>
        </w:rPr>
        <w:t>NEC MultiSync® E223W</w:t>
      </w:r>
      <w:bookmarkEnd w:id="3"/>
    </w:p>
    <w:p w:rsidR="002770C0" w:rsidRPr="000F17C1" w:rsidRDefault="002770C0" w:rsidP="000F17C1">
      <w:pPr>
        <w:pStyle w:val="Heading21"/>
        <w:keepNext/>
        <w:keepLines/>
        <w:shd w:val="clear" w:color="auto" w:fill="auto"/>
        <w:spacing w:after="94" w:line="170" w:lineRule="exact"/>
        <w:ind w:firstLine="39"/>
        <w:jc w:val="both"/>
      </w:pPr>
      <w:r>
        <w:rPr>
          <w:noProof/>
          <w:lang w:val="hu-HU" w:eastAsia="hu-HU"/>
        </w:rPr>
        <w:pict>
          <v:shape id="_x0000_s1037" type="#_x0000_t75" style="position:absolute;left:0;text-align:left;margin-left:1.45pt;margin-top:34.3pt;width:200pt;height:176pt;z-index:-251654656;mso-wrap-distance-left:5pt;mso-wrap-distance-right:5pt;mso-position-horizontal-relative:margin;mso-position-vertical-relative:margin">
            <v:imagedata r:id="rId10" o:title=""/>
            <w10:wrap type="topAndBottom" anchorx="margin" anchory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left:0;text-align:left;margin-left:226.8pt;margin-top:36.95pt;width:318.95pt;height:587.5pt;z-index:-251653632;mso-wrap-distance-left:26.9pt;mso-wrap-distance-right:5pt;mso-position-horizontal-relative:margin;mso-position-vertic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563"/>
                    <w:gridCol w:w="3816"/>
                  </w:tblGrid>
                  <w:tr w:rsidR="002770C0" w:rsidRPr="000F17C1">
                    <w:trPr>
                      <w:trHeight w:hRule="exact" w:val="298"/>
                      <w:jc w:val="center"/>
                    </w:trPr>
                    <w:tc>
                      <w:tcPr>
                        <w:tcW w:w="6379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70" w:lineRule="exact"/>
                          <w:ind w:firstLine="82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Scaling100"/>
                          </w:rPr>
                          <w:t>Technical Specification NEC MultiSync® E223W</w:t>
                        </w: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DISPLAY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2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Panel Technology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W-LED TN TFT</w:t>
                        </w:r>
                      </w:p>
                    </w:tc>
                  </w:tr>
                  <w:tr w:rsidR="002770C0" w:rsidRPr="000F17C1">
                    <w:trPr>
                      <w:trHeight w:hRule="exact" w:val="178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Screen Size [inch/cm]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22 / 55.87</w:t>
                        </w:r>
                      </w:p>
                    </w:tc>
                  </w:tr>
                  <w:tr w:rsidR="002770C0" w:rsidRPr="000F17C1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Screen Aspect Ratio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16:10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Pixel Pitch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0.282</w:t>
                        </w:r>
                      </w:p>
                    </w:tc>
                  </w:tr>
                  <w:tr w:rsidR="002770C0" w:rsidRPr="000F17C1">
                    <w:trPr>
                      <w:trHeight w:hRule="exact" w:val="21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Brightness (typ.) [cd/m</w:t>
                        </w:r>
                        <w:r w:rsidRPr="000F17C1">
                          <w:rPr>
                            <w:rStyle w:val="Bodytext255pt"/>
                            <w:w w:val="100"/>
                            <w:vertAlign w:val="superscript"/>
                          </w:rPr>
                          <w:t>2</w:t>
                        </w:r>
                        <w:r w:rsidRPr="000F17C1">
                          <w:rPr>
                            <w:rStyle w:val="Bodytext255pt"/>
                            <w:w w:val="100"/>
                          </w:rPr>
                          <w:t>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250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Contrast Ratio (typ.)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1000:1 (25000:1 dynamic contrast ratio)</w:t>
                        </w:r>
                      </w:p>
                    </w:tc>
                  </w:tr>
                  <w:tr w:rsidR="002770C0" w:rsidRPr="000F17C1">
                    <w:trPr>
                      <w:trHeight w:hRule="exact" w:val="34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Viewing Angle [°]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58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170 horizontal / 160 vertical (typ. at contrast ratio 10:1); 178 horizontal / 178 vertical (typ. at contrast ratio 5:1)</w:t>
                        </w:r>
                      </w:p>
                    </w:tc>
                  </w:tr>
                  <w:tr w:rsidR="002770C0" w:rsidRPr="000F17C1">
                    <w:trPr>
                      <w:trHeight w:hRule="exact" w:val="19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Response Time (typ.) [ms]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5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Colours [Mio.]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16.7</w:t>
                        </w: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SYNCHRONISATION RATE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35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Horizontal Frequency [kHz]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31.5 - 82.3</w:t>
                        </w:r>
                      </w:p>
                    </w:tc>
                  </w:tr>
                  <w:tr w:rsidR="002770C0" w:rsidRPr="000F17C1">
                    <w:trPr>
                      <w:trHeight w:hRule="exact" w:val="173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Vertical Frequency [Hz]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56 - 75</w:t>
                        </w: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RESOLUTION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1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Optimum Resolution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1680 x 1050 at 60 Hz</w:t>
                        </w:r>
                      </w:p>
                    </w:tc>
                  </w:tr>
                  <w:tr w:rsidR="002770C0" w:rsidRPr="000F17C1">
                    <w:trPr>
                      <w:trHeight w:hRule="exact" w:val="509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Supported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58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1680 x 1050; 1600 x 1200; 1440 x 900; 1400 x 1050; 1366 x 768; 1360 x 768; 1280 x 1024; 1280 x 960; 1280 x 768; 1280 x 720; 1024 x 768; 800 x 600; 640 x 480</w:t>
                        </w: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CONNECTIVITY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1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Digital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 x DVI-D (with HDCP); 1 x DisplayPort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Analog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  <w:lang w:val="fi-FI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  <w:lang w:val="fi-FI"/>
                          </w:rPr>
                          <w:t>1 x mini D-sub 15 pin</w:t>
                        </w:r>
                      </w:p>
                    </w:tc>
                  </w:tr>
                  <w:tr w:rsidR="002770C0" w:rsidRPr="000F17C1">
                    <w:trPr>
                      <w:trHeight w:hRule="exact" w:val="22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ELECTRICAL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Power Consumption on Mode [W]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17 (typ.); 12 (Eco Mode); 24 (max.)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Power Savings Mode [W]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0.35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Power Supply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100-120 V/220-240 V; 1 A/0.5 A; integrated power supply</w:t>
                        </w:r>
                      </w:p>
                    </w:tc>
                  </w:tr>
                  <w:tr w:rsidR="002770C0" w:rsidRPr="000F17C1">
                    <w:trPr>
                      <w:trHeight w:hRule="exact" w:val="22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ENVIRONMENTAL CONDITIONS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1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Operating Temperature [°C]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+5 to +35</w:t>
                        </w:r>
                      </w:p>
                    </w:tc>
                  </w:tr>
                  <w:tr w:rsidR="002770C0" w:rsidRPr="000F17C1">
                    <w:trPr>
                      <w:trHeight w:hRule="exact" w:val="19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Operating Humidity [%]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20 to 80</w:t>
                        </w: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ERGONOMICS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1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Height adjustable stand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110</w:t>
                        </w:r>
                      </w:p>
                    </w:tc>
                  </w:tr>
                  <w:tr w:rsidR="002770C0" w:rsidRPr="000F17C1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Screen Tilt / Swivel [°]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-5 to +20; -45 to +45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Screen Rotate [°]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0 to 90 (landscape to portrait mode)</w:t>
                        </w:r>
                      </w:p>
                    </w:tc>
                  </w:tr>
                  <w:tr w:rsidR="002770C0" w:rsidRPr="000F17C1">
                    <w:trPr>
                      <w:trHeight w:hRule="exact" w:val="226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MECHANICAL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Bezel Width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13.9 (left and right); 15.8 (top and bottom)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  <w:lang w:val="pt-BR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  <w:lang w:val="pt-BR"/>
                          </w:rPr>
                          <w:t>Dimensions (W x H x D)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503.5 x 383.3 x 213.9</w:t>
                        </w:r>
                      </w:p>
                    </w:tc>
                  </w:tr>
                  <w:tr w:rsidR="002770C0" w:rsidRPr="000F17C1">
                    <w:trPr>
                      <w:trHeight w:hRule="exact" w:val="19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Weight [kg]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5.6</w:t>
                        </w:r>
                      </w:p>
                    </w:tc>
                  </w:tr>
                  <w:tr w:rsidR="002770C0" w:rsidRPr="000F17C1">
                    <w:trPr>
                      <w:trHeight w:hRule="exact" w:val="178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VESA Mounting [mm]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100x 100</w:t>
                        </w: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20" w:lineRule="exact"/>
                          <w:ind w:firstLine="119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6pt"/>
                          </w:rPr>
                          <w:t>ADDITIONAL FEATURES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770C0" w:rsidRPr="000F17C1">
                    <w:trPr>
                      <w:trHeight w:hRule="exact" w:val="22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Colour Versions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White Front Bezel, White Back Cabinet; Black Front Bezel, Black Back Cabinet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Cable Management</w:t>
                        </w:r>
                      </w:p>
                    </w:tc>
                    <w:tc>
                      <w:tcPr>
                        <w:tcW w:w="3816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yes</w:t>
                        </w:r>
                      </w:p>
                    </w:tc>
                  </w:tr>
                  <w:tr w:rsidR="002770C0" w:rsidRPr="000F17C1">
                    <w:trPr>
                      <w:trHeight w:hRule="exact" w:val="182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Kensington security slot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yes</w:t>
                        </w:r>
                      </w:p>
                    </w:tc>
                  </w:tr>
                  <w:tr w:rsidR="002770C0" w:rsidRPr="000F17C1">
                    <w:trPr>
                      <w:trHeight w:hRule="exact" w:val="18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Plug and Play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  <w:lang w:val="it-IT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  <w:lang w:val="it-IT"/>
                          </w:rPr>
                          <w:t>VESA DDC/CI; DDC2B/2Bi</w:t>
                        </w:r>
                      </w:p>
                    </w:tc>
                  </w:tr>
                  <w:tr w:rsidR="002770C0" w:rsidRPr="000F17C1">
                    <w:trPr>
                      <w:trHeight w:hRule="exact" w:val="66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Adjust Functions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58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Auto Adjust; Brightness; Colour Temperature Control; Contrast; DV Mode; EcoMode; Fine Adjust (analog); Intelligent Power Management; Language Select; LED Brightness; Monitor Information; NTAA (Non-Touch-Auto-Adjustment); OnScreen-Display (OSD) lock-out; Power-Off Timer; sRGB</w:t>
                        </w:r>
                      </w:p>
                    </w:tc>
                  </w:tr>
                  <w:tr w:rsidR="002770C0" w:rsidRPr="000F17C1">
                    <w:trPr>
                      <w:trHeight w:hRule="exact" w:val="341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Shipping Content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63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Monitor; Power Cable; CD-ROM; Sales Office List; User Manual Signal Cable: VGA - VGA; DVI-D - DVI-D</w:t>
                        </w:r>
                      </w:p>
                    </w:tc>
                  </w:tr>
                  <w:tr w:rsidR="002770C0" w:rsidRPr="000F17C1">
                    <w:trPr>
                      <w:trHeight w:hRule="exact" w:val="504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Safety and Ergonomics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58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EPEAT Silver™; EPEAT™ Gold (black version); CE; ErP; TCO 6.0; TUV Ergonomics; TUV GS; GEEA/Energy Label; Energy Star 5.0; FCC Class B; PCT/Gost; UL/C-UL or CSA; ISO 9241-307 (pixel failure class I); MPR II/ MPR III; RoHS</w:t>
                        </w:r>
                      </w:p>
                    </w:tc>
                  </w:tr>
                  <w:tr w:rsidR="002770C0" w:rsidRPr="000F17C1">
                    <w:trPr>
                      <w:trHeight w:hRule="exact" w:val="197"/>
                      <w:jc w:val="center"/>
                    </w:trPr>
                    <w:tc>
                      <w:tcPr>
                        <w:tcW w:w="2563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DFDFD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left="240" w:firstLine="6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Warranty</w:t>
                        </w:r>
                      </w:p>
                    </w:tc>
                    <w:tc>
                      <w:tcPr>
                        <w:tcW w:w="3816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770C0" w:rsidRPr="000F17C1" w:rsidRDefault="002770C0" w:rsidP="000F17C1">
                        <w:pPr>
                          <w:pStyle w:val="Bodytext20"/>
                          <w:shd w:val="clear" w:color="auto" w:fill="auto"/>
                          <w:spacing w:after="0" w:line="110" w:lineRule="exact"/>
                          <w:ind w:firstLine="117"/>
                          <w:jc w:val="left"/>
                          <w:rPr>
                            <w:w w:val="100"/>
                          </w:rPr>
                        </w:pPr>
                        <w:r w:rsidRPr="000F17C1">
                          <w:rPr>
                            <w:rStyle w:val="Bodytext255pt"/>
                            <w:w w:val="100"/>
                          </w:rPr>
                          <w:t>3 years warranty incl. backlight</w:t>
                        </w:r>
                      </w:p>
                    </w:tc>
                  </w:tr>
                </w:tbl>
                <w:p w:rsidR="002770C0" w:rsidRPr="000F17C1" w:rsidRDefault="002770C0" w:rsidP="000F17C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 anchory="margin"/>
          </v:shape>
        </w:pict>
      </w:r>
      <w:bookmarkStart w:id="4" w:name="bookmark4"/>
      <w:r w:rsidRPr="000F17C1">
        <w:rPr>
          <w:rStyle w:val="Heading22"/>
          <w:b/>
          <w:bCs/>
        </w:rPr>
        <w:t>SPECIAL CHARACTERISTICS</w:t>
      </w:r>
      <w:bookmarkEnd w:id="4"/>
    </w:p>
    <w:p w:rsidR="002770C0" w:rsidRPr="000F17C1" w:rsidRDefault="002770C0" w:rsidP="000F17C1">
      <w:pPr>
        <w:pStyle w:val="Tablecaption0"/>
        <w:framePr w:w="3610" w:wrap="notBeside" w:vAnchor="text" w:hAnchor="page" w:x="509" w:y="4033"/>
        <w:shd w:val="clear" w:color="auto" w:fill="auto"/>
        <w:spacing w:line="150" w:lineRule="exact"/>
        <w:ind w:left="1416" w:hanging="1416"/>
        <w:rPr>
          <w:w w:val="100"/>
        </w:rPr>
      </w:pPr>
      <w:r w:rsidRPr="000F17C1">
        <w:rPr>
          <w:rStyle w:val="TablecaptionBold"/>
          <w:w w:val="100"/>
        </w:rPr>
        <w:t xml:space="preserve">Energy Efficiency </w:t>
      </w:r>
      <w:r w:rsidRPr="000F17C1">
        <w:rPr>
          <w:rStyle w:val="TablecaptionBold"/>
          <w:w w:val="100"/>
        </w:rPr>
        <w:tab/>
      </w:r>
      <w:r w:rsidRPr="000F17C1">
        <w:rPr>
          <w:w w:val="100"/>
        </w:rPr>
        <w:t xml:space="preserve">Carbon Footprint Meter / Carbon Savings </w:t>
      </w:r>
      <w:r w:rsidRPr="000F17C1">
        <w:rPr>
          <w:rStyle w:val="Bodytext275pt"/>
          <w:w w:val="100"/>
        </w:rPr>
        <w:t>Meter; ECOMode; Intelligent Power Management; LED backlight technology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1"/>
        <w:gridCol w:w="2669"/>
      </w:tblGrid>
      <w:tr w:rsidR="002770C0" w:rsidRPr="000F17C1">
        <w:trPr>
          <w:trHeight w:val="664"/>
        </w:trPr>
        <w:tc>
          <w:tcPr>
            <w:tcW w:w="941" w:type="dxa"/>
            <w:shd w:val="clear" w:color="auto" w:fill="FFFFFF"/>
            <w:vAlign w:val="center"/>
          </w:tcPr>
          <w:p w:rsidR="002770C0" w:rsidRPr="000F17C1" w:rsidRDefault="002770C0" w:rsidP="000F17C1">
            <w:pPr>
              <w:pStyle w:val="Bodytext20"/>
              <w:framePr w:w="3610" w:wrap="notBeside" w:vAnchor="text" w:hAnchor="page" w:x="509" w:y="4033"/>
              <w:shd w:val="clear" w:color="auto" w:fill="auto"/>
              <w:spacing w:line="150" w:lineRule="exact"/>
              <w:ind w:firstLine="32"/>
              <w:jc w:val="left"/>
              <w:rPr>
                <w:w w:val="100"/>
              </w:rPr>
            </w:pPr>
            <w:r w:rsidRPr="000F17C1">
              <w:rPr>
                <w:rStyle w:val="Bodytext275pt1"/>
                <w:w w:val="100"/>
              </w:rPr>
              <w:t>Ecological Materials</w:t>
            </w:r>
          </w:p>
        </w:tc>
        <w:tc>
          <w:tcPr>
            <w:tcW w:w="2669" w:type="dxa"/>
            <w:shd w:val="clear" w:color="auto" w:fill="FFFFFF"/>
            <w:vAlign w:val="center"/>
          </w:tcPr>
          <w:p w:rsidR="002770C0" w:rsidRPr="000F17C1" w:rsidRDefault="002770C0" w:rsidP="000F17C1">
            <w:pPr>
              <w:pStyle w:val="Bodytext20"/>
              <w:framePr w:w="3610" w:wrap="notBeside" w:vAnchor="text" w:hAnchor="page" w:x="509" w:y="4033"/>
              <w:shd w:val="clear" w:color="auto" w:fill="auto"/>
              <w:spacing w:after="0" w:line="150" w:lineRule="exact"/>
              <w:ind w:left="280" w:firstLine="1"/>
              <w:jc w:val="left"/>
              <w:rPr>
                <w:w w:val="100"/>
              </w:rPr>
            </w:pPr>
            <w:r w:rsidRPr="000F17C1">
              <w:rPr>
                <w:rStyle w:val="Bodytext275pt"/>
                <w:w w:val="100"/>
              </w:rPr>
              <w:t>Downloadable manuals</w:t>
            </w:r>
          </w:p>
        </w:tc>
      </w:tr>
      <w:tr w:rsidR="002770C0" w:rsidRPr="000F17C1">
        <w:trPr>
          <w:trHeight w:val="524"/>
        </w:trPr>
        <w:tc>
          <w:tcPr>
            <w:tcW w:w="941" w:type="dxa"/>
            <w:shd w:val="clear" w:color="auto" w:fill="FFFFFF"/>
            <w:vAlign w:val="bottom"/>
          </w:tcPr>
          <w:p w:rsidR="002770C0" w:rsidRPr="000F17C1" w:rsidRDefault="002770C0" w:rsidP="000F17C1">
            <w:pPr>
              <w:pStyle w:val="Bodytext20"/>
              <w:framePr w:w="3610" w:wrap="notBeside" w:vAnchor="text" w:hAnchor="page" w:x="509" w:y="4033"/>
              <w:shd w:val="clear" w:color="auto" w:fill="auto"/>
              <w:spacing w:line="150" w:lineRule="exact"/>
              <w:ind w:firstLine="32"/>
              <w:jc w:val="left"/>
              <w:rPr>
                <w:w w:val="100"/>
              </w:rPr>
            </w:pPr>
            <w:r w:rsidRPr="000F17C1">
              <w:rPr>
                <w:rStyle w:val="Bodytext275pt1"/>
                <w:w w:val="100"/>
              </w:rPr>
              <w:t>Ecological Standards</w:t>
            </w:r>
          </w:p>
        </w:tc>
        <w:tc>
          <w:tcPr>
            <w:tcW w:w="2669" w:type="dxa"/>
            <w:shd w:val="clear" w:color="auto" w:fill="FFFFFF"/>
            <w:vAlign w:val="center"/>
          </w:tcPr>
          <w:p w:rsidR="002770C0" w:rsidRPr="000F17C1" w:rsidRDefault="002770C0" w:rsidP="000F17C1">
            <w:pPr>
              <w:pStyle w:val="Bodytext20"/>
              <w:framePr w:w="3610" w:wrap="notBeside" w:vAnchor="text" w:hAnchor="page" w:x="509" w:y="4033"/>
              <w:shd w:val="clear" w:color="auto" w:fill="auto"/>
              <w:spacing w:after="0" w:line="150" w:lineRule="exact"/>
              <w:ind w:left="280" w:firstLine="1"/>
              <w:jc w:val="left"/>
              <w:rPr>
                <w:w w:val="100"/>
              </w:rPr>
            </w:pPr>
            <w:r w:rsidRPr="000F17C1">
              <w:rPr>
                <w:rStyle w:val="Bodytext275pt"/>
                <w:w w:val="100"/>
              </w:rPr>
              <w:t>TCO 5.2</w:t>
            </w:r>
          </w:p>
        </w:tc>
      </w:tr>
    </w:tbl>
    <w:p w:rsidR="002770C0" w:rsidRPr="000F17C1" w:rsidRDefault="002770C0" w:rsidP="000F17C1">
      <w:pPr>
        <w:framePr w:w="3610" w:wrap="notBeside" w:vAnchor="text" w:hAnchor="page" w:x="509" w:y="4033"/>
        <w:rPr>
          <w:sz w:val="2"/>
          <w:szCs w:val="2"/>
        </w:rPr>
      </w:pPr>
    </w:p>
    <w:p w:rsidR="002770C0" w:rsidRPr="000F17C1" w:rsidRDefault="002770C0" w:rsidP="000F17C1">
      <w:pPr>
        <w:pStyle w:val="Bodytext70"/>
        <w:shd w:val="clear" w:color="auto" w:fill="auto"/>
        <w:spacing w:before="0" w:after="436"/>
        <w:rPr>
          <w:w w:val="100"/>
        </w:rPr>
      </w:pPr>
      <w:r>
        <w:rPr>
          <w:noProof/>
          <w:w w:val="100"/>
          <w:lang w:val="hu-HU" w:eastAsia="hu-HU"/>
        </w:rPr>
        <w:pict>
          <v:shape id="_x0000_s1039" type="#_x0000_t75" style="position:absolute;left:0;text-align:left;margin-left:1.45pt;margin-top:71.4pt;width:49pt;height:58pt;z-index:-251652608;mso-wrap-distance-left:5pt;mso-wrap-distance-right:5pt;mso-wrap-distance-bottom:20.15pt;mso-position-horizontal-relative:margin">
            <v:imagedata r:id="rId11" o:title=""/>
            <w10:wrap type="topAndBottom" anchorx="margin"/>
          </v:shape>
        </w:pict>
      </w:r>
      <w:r w:rsidRPr="000F17C1">
        <w:rPr>
          <w:w w:val="100"/>
        </w:rPr>
        <w:t>Carbon Footprint Meter, Carbon Savings Meter, EcoModes, ErgoDesign®: Height adjustable stand (110 mm) with 90° Pivot features, NaViSet Administrator 2, sRGB Support, Touch Sensor Keys, WindowsVistaCertifiedLogo</w:t>
      </w:r>
    </w:p>
    <w:p w:rsidR="002770C0" w:rsidRPr="000F17C1" w:rsidRDefault="002770C0" w:rsidP="000F17C1">
      <w:pPr>
        <w:rPr>
          <w:sz w:val="2"/>
          <w:szCs w:val="2"/>
        </w:rPr>
      </w:pPr>
    </w:p>
    <w:p w:rsidR="002770C0" w:rsidRPr="000F17C1" w:rsidRDefault="002770C0" w:rsidP="000F17C1">
      <w:pPr>
        <w:rPr>
          <w:sz w:val="2"/>
          <w:szCs w:val="2"/>
        </w:rPr>
      </w:pPr>
      <w:r>
        <w:rPr>
          <w:noProof/>
          <w:lang w:val="hu-HU" w:eastAsia="hu-HU"/>
        </w:rPr>
        <w:pict>
          <v:shape id="_x0000_s1040" type="#_x0000_t202" style="position:absolute;margin-left:327.35pt;margin-top:379.05pt;width:116.15pt;height:9pt;z-index:-251651584;mso-wrap-distance-left:5pt;mso-wrap-distance-right:5pt;mso-position-horizontal-relative:margin" filled="f" stroked="f">
            <v:textbox style="mso-fit-shape-to-text:t" inset="0,0,0,0">
              <w:txbxContent>
                <w:p w:rsidR="002770C0" w:rsidRPr="000F17C1" w:rsidRDefault="002770C0" w:rsidP="000F17C1">
                  <w:pPr>
                    <w:pStyle w:val="Bodytext3"/>
                    <w:shd w:val="clear" w:color="auto" w:fill="auto"/>
                    <w:spacing w:line="180" w:lineRule="exact"/>
                  </w:pPr>
                  <w:r w:rsidRPr="000F17C1">
                    <w:t>Empowered by Innovation</w:t>
                  </w:r>
                </w:p>
              </w:txbxContent>
            </v:textbox>
            <w10:wrap type="topAndBottom" anchorx="margin"/>
          </v:shape>
        </w:pict>
      </w:r>
    </w:p>
    <w:sectPr w:rsidR="002770C0" w:rsidRPr="000F17C1" w:rsidSect="00A703DF">
      <w:pgSz w:w="11900" w:h="16840"/>
      <w:pgMar w:top="305" w:right="485" w:bottom="305" w:left="480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0C0" w:rsidRDefault="002770C0" w:rsidP="00A703DF">
      <w:r>
        <w:separator/>
      </w:r>
    </w:p>
  </w:endnote>
  <w:endnote w:type="continuationSeparator" w:id="0">
    <w:p w:rsidR="002770C0" w:rsidRDefault="002770C0" w:rsidP="00A70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0C0" w:rsidRDefault="002770C0"/>
  </w:footnote>
  <w:footnote w:type="continuationSeparator" w:id="0">
    <w:p w:rsidR="002770C0" w:rsidRDefault="002770C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3DF"/>
    <w:rsid w:val="00085CAD"/>
    <w:rsid w:val="000F17C1"/>
    <w:rsid w:val="002770C0"/>
    <w:rsid w:val="00387865"/>
    <w:rsid w:val="009A6B1C"/>
    <w:rsid w:val="00A61B69"/>
    <w:rsid w:val="00A703DF"/>
    <w:rsid w:val="00AF5A96"/>
    <w:rsid w:val="00D53A2C"/>
    <w:rsid w:val="00D94132"/>
    <w:rsid w:val="00ED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3DF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link w:val="Bodytext3"/>
    <w:uiPriority w:val="99"/>
    <w:locked/>
    <w:rsid w:val="00A703DF"/>
    <w:rPr>
      <w:rFonts w:ascii="Arial" w:hAnsi="Arial" w:cs="Arial"/>
      <w:b/>
      <w:bCs/>
      <w:sz w:val="18"/>
      <w:szCs w:val="18"/>
      <w:u w:val="none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A703DF"/>
    <w:rPr>
      <w:rFonts w:ascii="Arial" w:hAnsi="Arial" w:cs="Arial"/>
      <w:b/>
      <w:bCs/>
      <w:spacing w:val="-10"/>
      <w:sz w:val="46"/>
      <w:szCs w:val="46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A703DF"/>
    <w:rPr>
      <w:rFonts w:ascii="Arial" w:hAnsi="Arial" w:cs="Arial"/>
      <w:sz w:val="17"/>
      <w:szCs w:val="17"/>
      <w:u w:val="none"/>
    </w:rPr>
  </w:style>
  <w:style w:type="character" w:customStyle="1" w:styleId="Bodytext4Exact1">
    <w:name w:val="Body text (4) Exact1"/>
    <w:basedOn w:val="Bodytext4Exact"/>
    <w:uiPriority w:val="99"/>
    <w:rsid w:val="00A703DF"/>
    <w:rPr>
      <w:color w:val="FFFFFF"/>
      <w:spacing w:val="0"/>
      <w:w w:val="100"/>
      <w:position w:val="0"/>
      <w:lang w:val="en-US" w:eastAsia="en-US"/>
    </w:rPr>
  </w:style>
  <w:style w:type="character" w:customStyle="1" w:styleId="Bodytext4SmallCapsExact">
    <w:name w:val="Body text (4) + Small Caps Exact"/>
    <w:basedOn w:val="Bodytext4Exact"/>
    <w:uiPriority w:val="99"/>
    <w:rsid w:val="00A703DF"/>
    <w:rPr>
      <w:smallCaps/>
      <w:color w:val="FFFFFF"/>
      <w:spacing w:val="0"/>
      <w:w w:val="100"/>
      <w:position w:val="0"/>
      <w:lang w:val="en-US" w:eastAsia="en-US"/>
    </w:rPr>
  </w:style>
  <w:style w:type="character" w:customStyle="1" w:styleId="Bodytext49pt">
    <w:name w:val="Body text (4) + 9 pt"/>
    <w:aliases w:val="Bold Exact"/>
    <w:basedOn w:val="Bodytext4Exact"/>
    <w:uiPriority w:val="99"/>
    <w:rsid w:val="00A703DF"/>
    <w:rPr>
      <w:b/>
      <w:bCs/>
      <w:color w:val="FFFFFF"/>
      <w:spacing w:val="0"/>
      <w:w w:val="100"/>
      <w:position w:val="0"/>
      <w:sz w:val="18"/>
      <w:szCs w:val="18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A703DF"/>
    <w:rPr>
      <w:rFonts w:ascii="Arial" w:hAnsi="Arial" w:cs="Arial"/>
      <w:w w:val="75"/>
      <w:sz w:val="17"/>
      <w:szCs w:val="17"/>
      <w:u w:val="none"/>
    </w:rPr>
  </w:style>
  <w:style w:type="character" w:customStyle="1" w:styleId="Heading2Exact">
    <w:name w:val="Heading #2 Exact"/>
    <w:basedOn w:val="DefaultParagraphFont"/>
    <w:uiPriority w:val="99"/>
    <w:rsid w:val="00A703DF"/>
    <w:rPr>
      <w:rFonts w:ascii="Arial" w:hAnsi="Arial" w:cs="Arial"/>
      <w:b/>
      <w:bCs/>
      <w:sz w:val="17"/>
      <w:szCs w:val="17"/>
      <w:u w:val="none"/>
    </w:rPr>
  </w:style>
  <w:style w:type="character" w:customStyle="1" w:styleId="Heading2Exact1">
    <w:name w:val="Heading #2 Exact1"/>
    <w:basedOn w:val="Heading2"/>
    <w:uiPriority w:val="99"/>
    <w:rsid w:val="00A703DF"/>
    <w:rPr>
      <w:color w:val="58AB27"/>
    </w:rPr>
  </w:style>
  <w:style w:type="character" w:customStyle="1" w:styleId="Bodytext2Scaling100Exact">
    <w:name w:val="Body text (2) + Scaling 100% Exact"/>
    <w:basedOn w:val="Bodytext2"/>
    <w:uiPriority w:val="99"/>
    <w:rsid w:val="00A703DF"/>
    <w:rPr>
      <w:w w:val="100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A703DF"/>
    <w:rPr>
      <w:rFonts w:ascii="Arial" w:hAnsi="Arial" w:cs="Arial"/>
      <w:b/>
      <w:bCs/>
      <w:sz w:val="12"/>
      <w:szCs w:val="12"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A703DF"/>
    <w:rPr>
      <w:rFonts w:ascii="Arial" w:hAnsi="Arial" w:cs="Arial"/>
      <w:w w:val="80"/>
      <w:sz w:val="11"/>
      <w:szCs w:val="11"/>
      <w:u w:val="none"/>
    </w:rPr>
  </w:style>
  <w:style w:type="character" w:customStyle="1" w:styleId="Bodytext5Exact1">
    <w:name w:val="Body text (5) Exact1"/>
    <w:basedOn w:val="Bodytext5Exact"/>
    <w:uiPriority w:val="99"/>
    <w:rsid w:val="00A703DF"/>
    <w:rPr>
      <w:color w:val="ACACAC"/>
      <w:spacing w:val="0"/>
      <w:position w:val="0"/>
      <w:lang w:val="en-US" w:eastAsia="en-US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A703DF"/>
    <w:rPr>
      <w:rFonts w:ascii="Arial" w:hAnsi="Arial" w:cs="Arial"/>
      <w:w w:val="80"/>
      <w:sz w:val="14"/>
      <w:szCs w:val="14"/>
      <w:u w:val="none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A703DF"/>
    <w:rPr>
      <w:rFonts w:ascii="Arial" w:hAnsi="Arial" w:cs="Arial"/>
      <w:w w:val="75"/>
      <w:sz w:val="17"/>
      <w:szCs w:val="17"/>
      <w:u w:val="none"/>
    </w:rPr>
  </w:style>
  <w:style w:type="character" w:customStyle="1" w:styleId="Bodytext2Scaling100">
    <w:name w:val="Body text (2) + Scaling 100%"/>
    <w:basedOn w:val="Bodytext2"/>
    <w:uiPriority w:val="99"/>
    <w:rsid w:val="00A703DF"/>
    <w:rPr>
      <w:color w:val="000000"/>
      <w:spacing w:val="0"/>
      <w:w w:val="100"/>
      <w:position w:val="0"/>
      <w:lang w:val="en-US" w:eastAsia="en-US"/>
    </w:rPr>
  </w:style>
  <w:style w:type="character" w:customStyle="1" w:styleId="Bodytext26pt">
    <w:name w:val="Body text (2) + 6 pt"/>
    <w:aliases w:val="Bold,Scaling 100%"/>
    <w:basedOn w:val="Bodytext2"/>
    <w:uiPriority w:val="99"/>
    <w:rsid w:val="00A703DF"/>
    <w:rPr>
      <w:b/>
      <w:bCs/>
      <w:color w:val="000000"/>
      <w:spacing w:val="0"/>
      <w:w w:val="100"/>
      <w:position w:val="0"/>
      <w:sz w:val="12"/>
      <w:szCs w:val="12"/>
      <w:lang w:val="en-US" w:eastAsia="en-US"/>
    </w:rPr>
  </w:style>
  <w:style w:type="character" w:customStyle="1" w:styleId="Bodytext255pt">
    <w:name w:val="Body text (2) + 5.5 pt"/>
    <w:aliases w:val="Scaling 80%"/>
    <w:basedOn w:val="Bodytext2"/>
    <w:uiPriority w:val="99"/>
    <w:rsid w:val="00A703DF"/>
    <w:rPr>
      <w:color w:val="000000"/>
      <w:spacing w:val="0"/>
      <w:w w:val="80"/>
      <w:position w:val="0"/>
      <w:sz w:val="11"/>
      <w:szCs w:val="11"/>
      <w:lang w:val="en-US" w:eastAsia="en-US"/>
    </w:rPr>
  </w:style>
  <w:style w:type="character" w:customStyle="1" w:styleId="Heading2">
    <w:name w:val="Heading #2_"/>
    <w:basedOn w:val="DefaultParagraphFont"/>
    <w:link w:val="Heading21"/>
    <w:uiPriority w:val="99"/>
    <w:locked/>
    <w:rsid w:val="00A703DF"/>
    <w:rPr>
      <w:rFonts w:ascii="Arial" w:hAnsi="Arial" w:cs="Arial"/>
      <w:b/>
      <w:bCs/>
      <w:sz w:val="17"/>
      <w:szCs w:val="17"/>
      <w:u w:val="none"/>
    </w:rPr>
  </w:style>
  <w:style w:type="character" w:customStyle="1" w:styleId="Heading20">
    <w:name w:val="Heading #2"/>
    <w:basedOn w:val="Heading2"/>
    <w:uiPriority w:val="99"/>
    <w:rsid w:val="00A703DF"/>
    <w:rPr>
      <w:color w:val="FFFFFF"/>
      <w:spacing w:val="0"/>
      <w:w w:val="100"/>
      <w:position w:val="0"/>
      <w:lang w:val="en-US" w:eastAsia="en-US"/>
    </w:rPr>
  </w:style>
  <w:style w:type="character" w:customStyle="1" w:styleId="Heading22">
    <w:name w:val="Heading #22"/>
    <w:basedOn w:val="Heading2"/>
    <w:uiPriority w:val="99"/>
    <w:rsid w:val="00A703DF"/>
    <w:rPr>
      <w:color w:val="58AB27"/>
      <w:spacing w:val="0"/>
      <w:w w:val="100"/>
      <w:position w:val="0"/>
      <w:lang w:val="en-US" w:eastAsia="en-US"/>
    </w:rPr>
  </w:style>
  <w:style w:type="character" w:customStyle="1" w:styleId="Bodytext7">
    <w:name w:val="Body text (7)_"/>
    <w:basedOn w:val="DefaultParagraphFont"/>
    <w:link w:val="Bodytext70"/>
    <w:uiPriority w:val="99"/>
    <w:locked/>
    <w:rsid w:val="00A703DF"/>
    <w:rPr>
      <w:rFonts w:ascii="Arial" w:hAnsi="Arial" w:cs="Arial"/>
      <w:w w:val="75"/>
      <w:sz w:val="15"/>
      <w:szCs w:val="15"/>
      <w:u w:val="none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A703DF"/>
    <w:rPr>
      <w:rFonts w:ascii="Arial" w:hAnsi="Arial" w:cs="Arial"/>
      <w:w w:val="75"/>
      <w:sz w:val="15"/>
      <w:szCs w:val="15"/>
      <w:u w:val="none"/>
    </w:rPr>
  </w:style>
  <w:style w:type="character" w:customStyle="1" w:styleId="TablecaptionBold">
    <w:name w:val="Table caption + Bold"/>
    <w:aliases w:val="Scaling 80%2"/>
    <w:basedOn w:val="Tablecaption"/>
    <w:uiPriority w:val="99"/>
    <w:rsid w:val="00A703DF"/>
    <w:rPr>
      <w:b/>
      <w:bCs/>
      <w:color w:val="000000"/>
      <w:spacing w:val="0"/>
      <w:w w:val="80"/>
      <w:position w:val="0"/>
      <w:lang w:val="en-US" w:eastAsia="en-US"/>
    </w:rPr>
  </w:style>
  <w:style w:type="character" w:customStyle="1" w:styleId="Bodytext275pt">
    <w:name w:val="Body text (2) + 7.5 pt"/>
    <w:basedOn w:val="Bodytext2"/>
    <w:uiPriority w:val="99"/>
    <w:rsid w:val="00A703DF"/>
    <w:rPr>
      <w:color w:val="000000"/>
      <w:spacing w:val="0"/>
      <w:position w:val="0"/>
      <w:sz w:val="15"/>
      <w:szCs w:val="15"/>
      <w:lang w:val="en-US" w:eastAsia="en-US"/>
    </w:rPr>
  </w:style>
  <w:style w:type="character" w:customStyle="1" w:styleId="Bodytext275pt1">
    <w:name w:val="Body text (2) + 7.5 pt1"/>
    <w:aliases w:val="Bold1,Scaling 80%1"/>
    <w:basedOn w:val="Bodytext2"/>
    <w:uiPriority w:val="99"/>
    <w:rsid w:val="00A703DF"/>
    <w:rPr>
      <w:b/>
      <w:bCs/>
      <w:color w:val="000000"/>
      <w:spacing w:val="0"/>
      <w:w w:val="80"/>
      <w:position w:val="0"/>
      <w:sz w:val="15"/>
      <w:szCs w:val="15"/>
      <w:lang w:val="en-US" w:eastAsia="en-US"/>
    </w:rPr>
  </w:style>
  <w:style w:type="paragraph" w:customStyle="1" w:styleId="Bodytext3">
    <w:name w:val="Body text (3)"/>
    <w:basedOn w:val="Normal"/>
    <w:link w:val="Bodytext3Exact"/>
    <w:uiPriority w:val="99"/>
    <w:rsid w:val="00A703DF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8"/>
      <w:szCs w:val="18"/>
    </w:rPr>
  </w:style>
  <w:style w:type="paragraph" w:customStyle="1" w:styleId="Heading1">
    <w:name w:val="Heading #1"/>
    <w:basedOn w:val="Normal"/>
    <w:link w:val="Heading1Exact"/>
    <w:uiPriority w:val="99"/>
    <w:rsid w:val="00A703DF"/>
    <w:pPr>
      <w:shd w:val="clear" w:color="auto" w:fill="FFFFFF"/>
      <w:spacing w:line="240" w:lineRule="atLeast"/>
      <w:ind w:firstLine="34"/>
      <w:outlineLvl w:val="0"/>
    </w:pPr>
    <w:rPr>
      <w:rFonts w:ascii="Arial" w:hAnsi="Arial" w:cs="Arial"/>
      <w:b/>
      <w:bCs/>
      <w:spacing w:val="-10"/>
      <w:sz w:val="46"/>
      <w:szCs w:val="46"/>
    </w:rPr>
  </w:style>
  <w:style w:type="paragraph" w:customStyle="1" w:styleId="Bodytext4">
    <w:name w:val="Body text (4)"/>
    <w:basedOn w:val="Normal"/>
    <w:link w:val="Bodytext4Exact"/>
    <w:uiPriority w:val="99"/>
    <w:rsid w:val="00A703DF"/>
    <w:pPr>
      <w:shd w:val="clear" w:color="auto" w:fill="FFFFFF"/>
      <w:spacing w:line="240" w:lineRule="atLeast"/>
      <w:ind w:firstLine="29"/>
      <w:jc w:val="both"/>
    </w:pPr>
    <w:rPr>
      <w:rFonts w:ascii="Arial" w:hAnsi="Arial" w:cs="Arial"/>
      <w:sz w:val="17"/>
      <w:szCs w:val="17"/>
    </w:rPr>
  </w:style>
  <w:style w:type="paragraph" w:customStyle="1" w:styleId="Bodytext20">
    <w:name w:val="Body text (2)"/>
    <w:basedOn w:val="Normal"/>
    <w:link w:val="Bodytext2"/>
    <w:uiPriority w:val="99"/>
    <w:rsid w:val="00A703DF"/>
    <w:pPr>
      <w:shd w:val="clear" w:color="auto" w:fill="FFFFFF"/>
      <w:spacing w:after="180" w:line="250" w:lineRule="exact"/>
      <w:ind w:hanging="271"/>
      <w:jc w:val="both"/>
    </w:pPr>
    <w:rPr>
      <w:rFonts w:ascii="Arial" w:hAnsi="Arial" w:cs="Arial"/>
      <w:w w:val="75"/>
      <w:sz w:val="17"/>
      <w:szCs w:val="17"/>
    </w:rPr>
  </w:style>
  <w:style w:type="paragraph" w:customStyle="1" w:styleId="Heading21">
    <w:name w:val="Heading #21"/>
    <w:basedOn w:val="Normal"/>
    <w:link w:val="Heading2"/>
    <w:uiPriority w:val="99"/>
    <w:rsid w:val="00A703DF"/>
    <w:pPr>
      <w:shd w:val="clear" w:color="auto" w:fill="FFFFFF"/>
      <w:spacing w:after="180" w:line="240" w:lineRule="atLeast"/>
      <w:ind w:firstLine="38"/>
      <w:outlineLvl w:val="1"/>
    </w:pPr>
    <w:rPr>
      <w:rFonts w:ascii="Arial" w:hAnsi="Arial" w:cs="Arial"/>
      <w:b/>
      <w:bCs/>
      <w:sz w:val="17"/>
      <w:szCs w:val="17"/>
    </w:rPr>
  </w:style>
  <w:style w:type="paragraph" w:customStyle="1" w:styleId="Picturecaption">
    <w:name w:val="Picture caption"/>
    <w:basedOn w:val="Normal"/>
    <w:link w:val="PicturecaptionExact"/>
    <w:uiPriority w:val="99"/>
    <w:rsid w:val="00A703DF"/>
    <w:pPr>
      <w:shd w:val="clear" w:color="auto" w:fill="FFFFFF"/>
      <w:spacing w:line="240" w:lineRule="atLeast"/>
      <w:ind w:firstLine="24"/>
    </w:pPr>
    <w:rPr>
      <w:rFonts w:ascii="Arial" w:hAnsi="Arial" w:cs="Arial"/>
      <w:b/>
      <w:bCs/>
      <w:sz w:val="12"/>
      <w:szCs w:val="12"/>
    </w:rPr>
  </w:style>
  <w:style w:type="paragraph" w:customStyle="1" w:styleId="Bodytext5">
    <w:name w:val="Body text (5)"/>
    <w:basedOn w:val="Normal"/>
    <w:link w:val="Bodytext5Exact"/>
    <w:uiPriority w:val="99"/>
    <w:rsid w:val="00A703DF"/>
    <w:pPr>
      <w:shd w:val="clear" w:color="auto" w:fill="FFFFFF"/>
      <w:spacing w:line="240" w:lineRule="atLeast"/>
      <w:ind w:firstLine="29"/>
    </w:pPr>
    <w:rPr>
      <w:rFonts w:ascii="Arial" w:hAnsi="Arial" w:cs="Arial"/>
      <w:w w:val="80"/>
      <w:sz w:val="11"/>
      <w:szCs w:val="11"/>
    </w:rPr>
  </w:style>
  <w:style w:type="paragraph" w:customStyle="1" w:styleId="Bodytext6">
    <w:name w:val="Body text (6)"/>
    <w:basedOn w:val="Normal"/>
    <w:link w:val="Bodytext6Exact"/>
    <w:uiPriority w:val="99"/>
    <w:rsid w:val="00A703DF"/>
    <w:pPr>
      <w:shd w:val="clear" w:color="auto" w:fill="FFFFFF"/>
      <w:spacing w:line="240" w:lineRule="atLeast"/>
      <w:ind w:firstLine="29"/>
    </w:pPr>
    <w:rPr>
      <w:rFonts w:ascii="Arial" w:hAnsi="Arial" w:cs="Arial"/>
      <w:w w:val="80"/>
      <w:sz w:val="14"/>
      <w:szCs w:val="14"/>
    </w:rPr>
  </w:style>
  <w:style w:type="paragraph" w:customStyle="1" w:styleId="Bodytext70">
    <w:name w:val="Body text (7)"/>
    <w:basedOn w:val="Normal"/>
    <w:link w:val="Bodytext7"/>
    <w:uiPriority w:val="99"/>
    <w:rsid w:val="00A703DF"/>
    <w:pPr>
      <w:shd w:val="clear" w:color="auto" w:fill="FFFFFF"/>
      <w:spacing w:before="180" w:after="480" w:line="221" w:lineRule="exact"/>
      <w:ind w:firstLine="39"/>
      <w:jc w:val="both"/>
    </w:pPr>
    <w:rPr>
      <w:rFonts w:ascii="Arial" w:hAnsi="Arial" w:cs="Arial"/>
      <w:w w:val="75"/>
      <w:sz w:val="15"/>
      <w:szCs w:val="15"/>
    </w:rPr>
  </w:style>
  <w:style w:type="paragraph" w:customStyle="1" w:styleId="Tablecaption0">
    <w:name w:val="Table caption"/>
    <w:basedOn w:val="Normal"/>
    <w:link w:val="Tablecaption"/>
    <w:uiPriority w:val="99"/>
    <w:rsid w:val="00A703DF"/>
    <w:pPr>
      <w:shd w:val="clear" w:color="auto" w:fill="FFFFFF"/>
      <w:spacing w:line="240" w:lineRule="atLeast"/>
      <w:ind w:firstLine="29"/>
    </w:pPr>
    <w:rPr>
      <w:rFonts w:ascii="Arial" w:hAnsi="Arial" w:cs="Arial"/>
      <w:w w:val="75"/>
      <w:sz w:val="15"/>
      <w:szCs w:val="15"/>
    </w:rPr>
  </w:style>
  <w:style w:type="paragraph" w:styleId="Header">
    <w:name w:val="header"/>
    <w:basedOn w:val="Normal"/>
    <w:link w:val="HeaderChar"/>
    <w:uiPriority w:val="99"/>
    <w:rsid w:val="000F17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095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F17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1095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hyperlink" Target="http://www.nec-display-soluti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66</Words>
  <Characters>456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NEC_Datasheet_E223W-english</dc:title>
  <dc:subject/>
  <dc:creator>scab</dc:creator>
  <cp:keywords/>
  <dc:description/>
  <cp:lastModifiedBy>scab</cp:lastModifiedBy>
  <cp:revision>4</cp:revision>
  <dcterms:created xsi:type="dcterms:W3CDTF">2015-04-07T13:02:00Z</dcterms:created>
  <dcterms:modified xsi:type="dcterms:W3CDTF">2015-04-07T15:13:00Z</dcterms:modified>
</cp:coreProperties>
</file>