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871" w:rsidRPr="00E33D74" w:rsidRDefault="002C0871" w:rsidP="00E33D74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.95pt;margin-top:.1pt;width:124.3pt;height:63.4pt;z-index:251645440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Heading1"/>
                    <w:keepNext/>
                    <w:keepLines/>
                    <w:shd w:val="clear" w:color="auto" w:fill="auto"/>
                    <w:spacing w:after="0" w:line="980" w:lineRule="exact"/>
                    <w:rPr>
                      <w:spacing w:val="0"/>
                    </w:rPr>
                  </w:pPr>
                  <w:bookmarkStart w:id="0" w:name="bookmark0"/>
                  <w:r w:rsidRPr="00E33D74">
                    <w:rPr>
                      <w:rStyle w:val="Heading1Exact1"/>
                      <w:spacing w:val="0"/>
                    </w:rPr>
                    <w:t>«n&gt;</w:t>
                  </w:r>
                  <w:bookmarkEnd w:id="0"/>
                </w:p>
                <w:p w:rsidR="002C0871" w:rsidRPr="00E33D74" w:rsidRDefault="002C0871" w:rsidP="00E33D74">
                  <w:pPr>
                    <w:pStyle w:val="Heading2"/>
                    <w:keepNext/>
                    <w:keepLines/>
                    <w:shd w:val="clear" w:color="auto" w:fill="auto"/>
                    <w:spacing w:before="0" w:line="580" w:lineRule="exact"/>
                  </w:pPr>
                  <w:bookmarkStart w:id="1" w:name="bookmark1"/>
                  <w:r w:rsidRPr="00E33D74">
                    <w:rPr>
                      <w:rStyle w:val="Heading2Exact1"/>
                    </w:rPr>
                    <w:t>triorail</w:t>
                  </w:r>
                  <w:bookmarkEnd w:id="1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7" type="#_x0000_t202" style="position:absolute;margin-left:124.8pt;margin-top:11.05pt;width:153.1pt;height:9.85pt;z-index:251647488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Bodytext3"/>
                    <w:shd w:val="clear" w:color="auto" w:fill="auto"/>
                    <w:spacing w:line="130" w:lineRule="exact"/>
                  </w:pPr>
                  <w:r w:rsidRPr="00E33D74">
                    <w:rPr>
                      <w:rStyle w:val="Bodytext3Exact1"/>
                      <w:b/>
                      <w:bCs/>
                    </w:rPr>
                    <w:t>special products for special customers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.05pt;margin-top:112.55pt;width:595pt;height:474pt;z-index:-251670016;mso-wrap-distance-left:5pt;mso-wrap-distance-right:5pt;mso-position-horizontal-relative:margin">
            <v:imagedata r:id="rId7" o:title=""/>
            <w10:wrap anchorx="margin"/>
          </v:shape>
        </w:pict>
      </w:r>
      <w:r>
        <w:rPr>
          <w:noProof/>
          <w:lang w:val="hu-HU" w:eastAsia="hu-HU"/>
        </w:rPr>
        <w:pict>
          <v:shape id="_x0000_s1029" type="#_x0000_t202" style="position:absolute;margin-left:83.75pt;margin-top:725.35pt;width:65.3pt;height:16.9pt;z-index:251650560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Bodytext4"/>
                    <w:shd w:val="clear" w:color="auto" w:fill="auto"/>
                    <w:spacing w:line="280" w:lineRule="exact"/>
                    <w:jc w:val="left"/>
                  </w:pPr>
                  <w:r w:rsidRPr="00E33D74">
                    <w:t>Datasheet</w:t>
                  </w:r>
                </w:p>
              </w:txbxContent>
            </v:textbox>
            <w10:wrap anchorx="margin"/>
          </v:shape>
        </w:pict>
      </w: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  <w:r>
        <w:rPr>
          <w:noProof/>
          <w:lang w:val="hu-HU" w:eastAsia="hu-HU"/>
        </w:rPr>
        <w:pict>
          <v:shape id="_x0000_s1030" type="#_x0000_t202" style="position:absolute;margin-left:287.75pt;margin-top:14pt;width:200.95pt;height:34.6pt;z-index:251649536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Bodytext4"/>
                    <w:shd w:val="clear" w:color="auto" w:fill="auto"/>
                    <w:ind w:firstLine="31"/>
                  </w:pPr>
                  <w:r w:rsidRPr="00E33D74">
                    <w:t>Approved Technology for the GSM-Rail System</w:t>
                  </w:r>
                </w:p>
              </w:txbxContent>
            </v:textbox>
            <w10:wrap anchorx="margin"/>
          </v:shape>
        </w:pict>
      </w: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81" w:lineRule="exact"/>
      </w:pPr>
    </w:p>
    <w:p w:rsidR="002C0871" w:rsidRPr="00E33D74" w:rsidRDefault="002C0871" w:rsidP="00E33D74">
      <w:pPr>
        <w:rPr>
          <w:sz w:val="2"/>
          <w:szCs w:val="2"/>
        </w:rPr>
        <w:sectPr w:rsidR="002C0871" w:rsidRPr="00E33D74">
          <w:type w:val="continuous"/>
          <w:pgSz w:w="12142" w:h="16838"/>
          <w:pgMar w:top="724" w:right="119" w:bottom="724" w:left="119" w:header="0" w:footer="3" w:gutter="0"/>
          <w:cols w:space="708"/>
          <w:noEndnote/>
          <w:docGrid w:linePitch="360"/>
        </w:sectPr>
      </w:pPr>
    </w:p>
    <w:p w:rsidR="002C0871" w:rsidRPr="00E33D74" w:rsidRDefault="002C0871" w:rsidP="00E33D74">
      <w:pPr>
        <w:spacing w:line="360" w:lineRule="exact"/>
      </w:pPr>
      <w:r>
        <w:rPr>
          <w:noProof/>
          <w:lang w:val="hu-HU" w:eastAsia="hu-HU"/>
        </w:rPr>
        <w:pict>
          <v:shape id="_x0000_s1031" type="#_x0000_t202" style="position:absolute;margin-left:.05pt;margin-top:0;width:595.2pt;height:108.6pt;z-index:251651584;mso-wrap-distance-left:5pt;mso-wrap-distance-right:5pt;mso-position-horizontal-relative:margin" filled="f" stroked="f">
            <v:textbox inset="0,0,0,0">
              <w:txbxContent>
                <w:p w:rsidR="002C0871" w:rsidRPr="00E33D74" w:rsidRDefault="002C0871" w:rsidP="00E33D74">
                  <w:pPr>
                    <w:jc w:val="center"/>
                    <w:rPr>
                      <w:sz w:val="2"/>
                      <w:szCs w:val="2"/>
                    </w:rPr>
                  </w:pPr>
                  <w:r w:rsidRPr="00E33D74">
                    <w:pict>
                      <v:shape id="_x0000_i1026" type="#_x0000_t75" style="width:594.75pt;height:84pt">
                        <v:imagedata r:id="rId8" r:href="rId9"/>
                      </v:shape>
                    </w:pict>
                  </w:r>
                </w:p>
                <w:p w:rsidR="002C0871" w:rsidRPr="00E33D74" w:rsidRDefault="002C0871" w:rsidP="00E33D74">
                  <w:pPr>
                    <w:pStyle w:val="Picturecaption"/>
                    <w:shd w:val="clear" w:color="auto" w:fill="auto"/>
                    <w:ind w:firstLine="0"/>
                  </w:pPr>
                  <w:r w:rsidRPr="00E33D74">
                    <w:t>The TRM-3aT USB is a reliable and high-performance terminal with ASCI features for GSM-R, the new radio system for railways. Due to long standing product experience and innovative technologies this professional device is the high-end ASCI modem for GSM-R.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27.85pt;margin-top:141.4pt;width:102.5pt;height:17.85pt;z-index:251652608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Heading4"/>
                    <w:keepNext/>
                    <w:keepLines/>
                    <w:shd w:val="clear" w:color="auto" w:fill="auto"/>
                    <w:spacing w:line="300" w:lineRule="exact"/>
                  </w:pPr>
                  <w:bookmarkStart w:id="2" w:name="bookmark2"/>
                  <w:r w:rsidRPr="00E33D74">
                    <w:rPr>
                      <w:rStyle w:val="Heading4Exact1"/>
                    </w:rPr>
                    <w:t>Technical Data</w:t>
                  </w:r>
                  <w:bookmarkEnd w:id="2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202" style="position:absolute;margin-left:44.15pt;margin-top:167.3pt;width:71.3pt;height:54.75pt;z-index:251654656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20"/>
                    </w:tabs>
                    <w:spacing w:after="169" w:line="140" w:lineRule="exact"/>
                    <w:ind w:firstLine="29"/>
                  </w:pPr>
                  <w:r w:rsidRPr="00E33D74">
                    <w:t>Dimensions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10"/>
                    </w:tabs>
                    <w:spacing w:after="0" w:line="216" w:lineRule="exact"/>
                    <w:ind w:firstLine="29"/>
                  </w:pPr>
                  <w:r w:rsidRPr="00E33D74">
                    <w:t>Weight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20"/>
                    </w:tabs>
                    <w:spacing w:after="0" w:line="216" w:lineRule="exact"/>
                    <w:ind w:firstLine="29"/>
                  </w:pPr>
                  <w:r w:rsidRPr="00E33D74">
                    <w:t>Power supply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20"/>
                    </w:tabs>
                    <w:spacing w:after="0" w:line="216" w:lineRule="exact"/>
                    <w:ind w:firstLine="29"/>
                  </w:pPr>
                  <w:r w:rsidRPr="00E33D74">
                    <w:t>Power consumption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202" style="position:absolute;margin-left:151.7pt;margin-top:165.15pt;width:134.9pt;height:121.7pt;z-index:251655680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firstLine="36"/>
                  </w:pPr>
                  <w:r w:rsidRPr="00E33D74">
                    <w:t>45 x 40 x 20 mm (L x W x H)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firstLine="36"/>
                  </w:pPr>
                  <w:r w:rsidRPr="00E33D74">
                    <w:t>(not including the antenna connector)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right="820" w:firstLine="36"/>
                    <w:jc w:val="left"/>
                    <w:rPr>
                      <w:lang w:val="it-IT"/>
                    </w:rPr>
                  </w:pPr>
                  <w:r w:rsidRPr="00E33D74">
                    <w:rPr>
                      <w:lang w:val="it-IT"/>
                    </w:rPr>
                    <w:t>70 g via USB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firstLine="36"/>
                    <w:rPr>
                      <w:lang w:val="it-IT"/>
                    </w:rPr>
                  </w:pPr>
                  <w:r w:rsidRPr="00E33D74">
                    <w:rPr>
                      <w:lang w:val="it-IT"/>
                    </w:rPr>
                    <w:t>Idle mode 30 mA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tabs>
                      <w:tab w:val="left" w:pos="1447"/>
                    </w:tabs>
                    <w:spacing w:after="0" w:line="216" w:lineRule="exact"/>
                    <w:ind w:firstLine="36"/>
                  </w:pPr>
                  <w:r w:rsidRPr="00E33D74">
                    <w:t>Speech mode</w:t>
                  </w:r>
                  <w:r w:rsidRPr="00E33D74">
                    <w:tab/>
                    <w:t>200 mA (average),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tabs>
                      <w:tab w:val="left" w:pos="1411"/>
                    </w:tabs>
                    <w:spacing w:after="0" w:line="216" w:lineRule="exact"/>
                    <w:ind w:firstLine="1470"/>
                    <w:jc w:val="left"/>
                  </w:pPr>
                  <w:r w:rsidRPr="00E33D74">
                    <w:t>450mA (peak) GPRS (class 8)</w:t>
                  </w:r>
                  <w:r w:rsidRPr="00E33D74">
                    <w:tab/>
                    <w:t>200mA (average),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tabs>
                      <w:tab w:val="left" w:pos="1411"/>
                    </w:tabs>
                    <w:spacing w:after="0" w:line="216" w:lineRule="exact"/>
                    <w:ind w:firstLine="1470"/>
                    <w:jc w:val="left"/>
                  </w:pPr>
                  <w:r w:rsidRPr="00E33D74">
                    <w:t>450mA (peak) GPRS (class 10)</w:t>
                  </w:r>
                  <w:r w:rsidRPr="00E33D74">
                    <w:tab/>
                    <w:t>320 mA (average),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firstLine="1470"/>
                    <w:jc w:val="left"/>
                  </w:pPr>
                  <w:r w:rsidRPr="00E33D74">
                    <w:t>700mA (peak)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5" type="#_x0000_t202" style="position:absolute;margin-left:44.15pt;margin-top:296.9pt;width:68.9pt;height:11.3pt;z-index:251656704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140" w:lineRule="exact"/>
                    <w:ind w:firstLine="29"/>
                    <w:jc w:val="left"/>
                  </w:pPr>
                  <w:r w:rsidRPr="00E33D74">
                    <w:t>• Temperature range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6" type="#_x0000_t202" style="position:absolute;margin-left:152.15pt;margin-top:283.95pt;width:58.55pt;height:46.1pt;z-index:251657728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firstLine="30"/>
                    <w:jc w:val="left"/>
                  </w:pPr>
                  <w:r w:rsidRPr="00E33D74">
                    <w:t>Inrush current Normal operation Restr. operation Storage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7" type="#_x0000_t202" style="position:absolute;margin-left:223.9pt;margin-top:283.95pt;width:53.3pt;height:46.05pt;z-index:251658752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firstLine="29"/>
                  </w:pPr>
                  <w:r w:rsidRPr="00E33D74">
                    <w:t>900mA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firstLine="29"/>
                  </w:pPr>
                  <w:r w:rsidRPr="00E33D74">
                    <w:t>-20°C to +55°C -25°C to +70°C -40°C to +70°C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8" type="#_x0000_t202" style="position:absolute;margin-left:340.1pt;margin-top:165.15pt;width:176.15pt;height:163.05pt;z-index:251659776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50"/>
                    </w:tabs>
                    <w:spacing w:after="0" w:line="216" w:lineRule="exact"/>
                    <w:ind w:left="260" w:hanging="1"/>
                  </w:pPr>
                  <w:r w:rsidRPr="00E33D74">
                    <w:t>GPRS class 10 max. 86 kbps (downlink)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50"/>
                    </w:tabs>
                    <w:spacing w:after="0" w:line="216" w:lineRule="exact"/>
                    <w:ind w:left="260" w:hanging="1"/>
                  </w:pPr>
                  <w:r w:rsidRPr="00E33D74">
                    <w:t>PBCCH support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46"/>
                    </w:tabs>
                    <w:spacing w:after="0" w:line="216" w:lineRule="exact"/>
                    <w:ind w:left="260" w:hanging="1"/>
                  </w:pPr>
                  <w:r w:rsidRPr="00E33D74">
                    <w:t>Coding scheme CS 1-4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46"/>
                    </w:tabs>
                    <w:spacing w:after="0" w:line="216" w:lineRule="exact"/>
                    <w:ind w:left="260" w:hanging="1"/>
                  </w:pPr>
                  <w:r w:rsidRPr="00E33D74">
                    <w:t>CSD data transmission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left="960" w:hanging="3"/>
                    <w:jc w:val="left"/>
                  </w:pPr>
                  <w:r w:rsidRPr="00E33D74">
                    <w:t>Up to 14.4 kbps USSD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left="960" w:hanging="3"/>
                    <w:jc w:val="left"/>
                  </w:pPr>
                  <w:r w:rsidRPr="00E33D74">
                    <w:t>Non transparent mode V.110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50"/>
                    </w:tabs>
                    <w:spacing w:after="0" w:line="216" w:lineRule="exact"/>
                    <w:ind w:left="260" w:hanging="1"/>
                  </w:pPr>
                  <w:r w:rsidRPr="00E33D74">
                    <w:t>PPP stack for GPRS data transfer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50"/>
                    </w:tabs>
                    <w:spacing w:after="0" w:line="216" w:lineRule="exact"/>
                    <w:ind w:left="260" w:hanging="1"/>
                  </w:pPr>
                  <w:r w:rsidRPr="00E33D74">
                    <w:t>Fax group 3, class 2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46"/>
                    </w:tabs>
                    <w:spacing w:after="0" w:line="216" w:lineRule="exact"/>
                    <w:ind w:left="260" w:hanging="1"/>
                  </w:pPr>
                  <w:r w:rsidRPr="00E33D74">
                    <w:t>TCP/IP stack access via AT command protocols: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233" w:line="216" w:lineRule="exact"/>
                    <w:ind w:left="960" w:hanging="3"/>
                    <w:jc w:val="left"/>
                  </w:pPr>
                  <w:r w:rsidRPr="00E33D74">
                    <w:t>TCP, UDP, HTTP, FTP, SMTP, POP3</w:t>
                  </w:r>
                </w:p>
                <w:p w:rsidR="002C0871" w:rsidRPr="00E33D74" w:rsidRDefault="002C0871" w:rsidP="00E33D74">
                  <w:pPr>
                    <w:pStyle w:val="Heading4"/>
                    <w:keepNext/>
                    <w:keepLines/>
                    <w:shd w:val="clear" w:color="auto" w:fill="auto"/>
                    <w:spacing w:line="300" w:lineRule="exact"/>
                  </w:pPr>
                  <w:bookmarkStart w:id="3" w:name="bookmark4"/>
                  <w:r w:rsidRPr="00E33D74">
                    <w:rPr>
                      <w:rStyle w:val="Heading4Exact1"/>
                    </w:rPr>
                    <w:t>Interfaces</w:t>
                  </w:r>
                  <w:bookmarkEnd w:id="3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9" type="#_x0000_t75" style="position:absolute;margin-left:.05pt;margin-top:349.9pt;width:327pt;height:153pt;z-index:-251667968;mso-wrap-distance-left:5pt;mso-wrap-distance-right:5pt;mso-position-horizontal-relative:margin">
            <v:imagedata r:id="rId10" o:title=""/>
            <w10:wrap anchorx="margin"/>
          </v:shape>
        </w:pict>
      </w:r>
      <w:r>
        <w:rPr>
          <w:noProof/>
          <w:lang w:val="hu-HU" w:eastAsia="hu-HU"/>
        </w:rPr>
        <w:pict>
          <v:shape id="_x0000_s1040" type="#_x0000_t202" style="position:absolute;margin-left:338.15pt;margin-top:334.1pt;width:161.75pt;height:162pt;z-index:251660800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382"/>
                    </w:tabs>
                    <w:spacing w:after="0" w:line="216" w:lineRule="exact"/>
                    <w:ind w:left="300"/>
                  </w:pPr>
                  <w:r w:rsidRPr="00E33D74">
                    <w:t>USB Interface (USB Mini B connector)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367"/>
                    </w:tabs>
                    <w:spacing w:after="0" w:line="216" w:lineRule="exact"/>
                    <w:ind w:left="300"/>
                  </w:pPr>
                  <w:r w:rsidRPr="00E33D74">
                    <w:t>AT commands via USB CDC ACM interface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382"/>
                    </w:tabs>
                    <w:spacing w:after="0" w:line="216" w:lineRule="exact"/>
                    <w:ind w:left="300"/>
                  </w:pPr>
                  <w:r w:rsidRPr="00E33D74">
                    <w:t>Digital audio via USB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372"/>
                    </w:tabs>
                    <w:spacing w:after="0" w:line="216" w:lineRule="exact"/>
                    <w:ind w:left="300"/>
                  </w:pPr>
                  <w:r w:rsidRPr="00E33D74">
                    <w:t>Voltage supply via USB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367"/>
                    </w:tabs>
                    <w:spacing w:after="0" w:line="216" w:lineRule="exact"/>
                    <w:ind w:left="300"/>
                  </w:pPr>
                  <w:r w:rsidRPr="00E33D74">
                    <w:t>Antenna connector (SMA)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387"/>
                    </w:tabs>
                    <w:spacing w:after="0" w:line="216" w:lineRule="exact"/>
                    <w:ind w:left="300"/>
                  </w:pPr>
                  <w:r w:rsidRPr="00E33D74">
                    <w:t>Indication LED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382"/>
                    </w:tabs>
                    <w:spacing w:after="293" w:line="216" w:lineRule="exact"/>
                    <w:ind w:left="300"/>
                  </w:pPr>
                  <w:r w:rsidRPr="00E33D74">
                    <w:t>Miniature SIM card holder</w:t>
                  </w:r>
                </w:p>
                <w:p w:rsidR="002C0871" w:rsidRPr="00E33D74" w:rsidRDefault="002C0871" w:rsidP="00E33D74">
                  <w:pPr>
                    <w:pStyle w:val="Heading4"/>
                    <w:keepNext/>
                    <w:keepLines/>
                    <w:shd w:val="clear" w:color="auto" w:fill="auto"/>
                    <w:spacing w:after="137" w:line="300" w:lineRule="exact"/>
                  </w:pPr>
                  <w:bookmarkStart w:id="4" w:name="bookmark5"/>
                  <w:r w:rsidRPr="00E33D74">
                    <w:rPr>
                      <w:rStyle w:val="Heading4Exact1"/>
                    </w:rPr>
                    <w:t>Specifications for Voice</w:t>
                  </w:r>
                  <w:bookmarkEnd w:id="4"/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377"/>
                    </w:tabs>
                    <w:spacing w:after="0" w:line="216" w:lineRule="exact"/>
                    <w:ind w:left="300"/>
                  </w:pPr>
                  <w:r w:rsidRPr="00E33D74">
                    <w:t>Triple-rate for HR, FR, EFR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367"/>
                    </w:tabs>
                    <w:spacing w:after="0" w:line="216" w:lineRule="exact"/>
                    <w:ind w:left="300"/>
                  </w:pPr>
                  <w:r w:rsidRPr="00E33D74">
                    <w:t>Adaptive multi-rate (AMR)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382"/>
                    </w:tabs>
                    <w:spacing w:after="0" w:line="216" w:lineRule="exact"/>
                    <w:ind w:left="300"/>
                  </w:pPr>
                  <w:r w:rsidRPr="00E33D74">
                    <w:t>Hands-free operation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382"/>
                    </w:tabs>
                    <w:spacing w:after="0" w:line="216" w:lineRule="exact"/>
                    <w:ind w:left="300"/>
                  </w:pPr>
                  <w:r w:rsidRPr="00E33D74">
                    <w:t>Noise reduction and echo cancellation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1" type="#_x0000_t202" style="position:absolute;margin-left:28.3pt;margin-top:520.55pt;width:210.25pt;height:134.2pt;z-index:251661824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Heading4"/>
                    <w:keepNext/>
                    <w:keepLines/>
                    <w:shd w:val="clear" w:color="auto" w:fill="auto"/>
                    <w:spacing w:after="137" w:line="300" w:lineRule="exact"/>
                  </w:pPr>
                  <w:bookmarkStart w:id="5" w:name="bookmark6"/>
                  <w:r w:rsidRPr="00E33D74">
                    <w:rPr>
                      <w:rStyle w:val="Heading4Exact1"/>
                    </w:rPr>
                    <w:t>System / Standards</w:t>
                  </w:r>
                  <w:bookmarkEnd w:id="5"/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422"/>
                    </w:tabs>
                    <w:spacing w:after="0" w:line="216" w:lineRule="exact"/>
                    <w:ind w:left="340"/>
                  </w:pPr>
                  <w:r w:rsidRPr="00E33D74">
                    <w:t>Quad-band GSM-R / EGSM 900 / GSM 1800 / GSM 1900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422"/>
                    </w:tabs>
                    <w:spacing w:after="0" w:line="216" w:lineRule="exact"/>
                    <w:ind w:left="340"/>
                  </w:pPr>
                  <w:r w:rsidRPr="00E33D74">
                    <w:t>GSM Phase 2 / Phase 2+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422"/>
                    </w:tabs>
                    <w:spacing w:after="0" w:line="216" w:lineRule="exact"/>
                    <w:ind w:left="340"/>
                  </w:pPr>
                  <w:r w:rsidRPr="00E33D74">
                    <w:t>GPRS multi-slot class 10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422"/>
                    </w:tabs>
                    <w:spacing w:after="0" w:line="216" w:lineRule="exact"/>
                    <w:ind w:left="340"/>
                  </w:pPr>
                  <w:r w:rsidRPr="00E33D74">
                    <w:t>Mobile station class B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422"/>
                    </w:tabs>
                    <w:spacing w:after="0" w:line="216" w:lineRule="exact"/>
                    <w:ind w:left="340"/>
                  </w:pPr>
                  <w:r w:rsidRPr="00E33D74">
                    <w:t>Output power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left="1040" w:right="480" w:firstLine="8"/>
                    <w:jc w:val="left"/>
                  </w:pPr>
                  <w:r w:rsidRPr="00E33D74">
                    <w:t>Class 4 (2 W) for GSM-R / EGSM 900 Class 1 (1 W) for GSM 1800 / GSM 1900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418"/>
                    </w:tabs>
                    <w:spacing w:after="0" w:line="216" w:lineRule="exact"/>
                    <w:ind w:left="340"/>
                  </w:pPr>
                  <w:r w:rsidRPr="00E33D74">
                    <w:t>Control with AT commands via virtual COM-Port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50" w:line="140" w:lineRule="exact"/>
                    <w:ind w:left="1040" w:firstLine="8"/>
                    <w:jc w:val="left"/>
                  </w:pPr>
                  <w:r w:rsidRPr="00E33D74">
                    <w:t>(USB CDC ACM interface)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422"/>
                    </w:tabs>
                    <w:spacing w:after="0" w:line="140" w:lineRule="exact"/>
                    <w:ind w:left="340"/>
                  </w:pPr>
                  <w:r w:rsidRPr="00E33D74">
                    <w:t>SIM Application Toolkit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2" type="#_x0000_t202" style="position:absolute;margin-left:339.35pt;margin-top:511.4pt;width:171.6pt;height:59.05pt;z-index:251662848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Heading4"/>
                    <w:keepNext/>
                    <w:keepLines/>
                    <w:shd w:val="clear" w:color="auto" w:fill="auto"/>
                    <w:spacing w:after="137" w:line="300" w:lineRule="exact"/>
                  </w:pPr>
                  <w:bookmarkStart w:id="6" w:name="bookmark7"/>
                  <w:r w:rsidRPr="00E33D74">
                    <w:rPr>
                      <w:rStyle w:val="Heading4Exact1"/>
                    </w:rPr>
                    <w:t>SMS via GSM and GPRS</w:t>
                  </w:r>
                  <w:bookmarkEnd w:id="6"/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5"/>
                    </w:numPr>
                    <w:shd w:val="clear" w:color="auto" w:fill="auto"/>
                    <w:tabs>
                      <w:tab w:val="left" w:pos="365"/>
                    </w:tabs>
                    <w:spacing w:after="0" w:line="216" w:lineRule="exact"/>
                    <w:ind w:left="280" w:hanging="6"/>
                  </w:pPr>
                  <w:r w:rsidRPr="00E33D74">
                    <w:t>Point-to-point MO and MT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5"/>
                    </w:numPr>
                    <w:shd w:val="clear" w:color="auto" w:fill="auto"/>
                    <w:tabs>
                      <w:tab w:val="left" w:pos="365"/>
                    </w:tabs>
                    <w:spacing w:after="0" w:line="216" w:lineRule="exact"/>
                    <w:ind w:left="280" w:hanging="6"/>
                  </w:pPr>
                  <w:r w:rsidRPr="00E33D74">
                    <w:t>SMS cell broadcast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5"/>
                    </w:numPr>
                    <w:shd w:val="clear" w:color="auto" w:fill="auto"/>
                    <w:tabs>
                      <w:tab w:val="left" w:pos="360"/>
                    </w:tabs>
                    <w:spacing w:after="0" w:line="216" w:lineRule="exact"/>
                    <w:ind w:left="280" w:hanging="6"/>
                  </w:pPr>
                  <w:r w:rsidRPr="00E33D74">
                    <w:t>Text and PDU mode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3" type="#_x0000_t202" style="position:absolute;margin-left:338.9pt;margin-top:587.5pt;width:216.95pt;height:69.65pt;z-index:251663872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Heading4"/>
                    <w:keepNext/>
                    <w:keepLines/>
                    <w:shd w:val="clear" w:color="auto" w:fill="auto"/>
                    <w:spacing w:after="137" w:line="300" w:lineRule="exact"/>
                  </w:pPr>
                  <w:bookmarkStart w:id="7" w:name="bookmark8"/>
                  <w:r w:rsidRPr="00E33D74">
                    <w:rPr>
                      <w:rStyle w:val="Heading4Exact1"/>
                    </w:rPr>
                    <w:t>ASCI Features</w:t>
                  </w:r>
                  <w:bookmarkEnd w:id="7"/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6"/>
                    </w:numPr>
                    <w:shd w:val="clear" w:color="auto" w:fill="auto"/>
                    <w:tabs>
                      <w:tab w:val="left" w:pos="365"/>
                    </w:tabs>
                    <w:spacing w:after="0" w:line="216" w:lineRule="exact"/>
                    <w:ind w:left="280" w:firstLine="3"/>
                  </w:pPr>
                  <w:r w:rsidRPr="00E33D74">
                    <w:t>VGCS (Voice Group Call Service)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6"/>
                    </w:numPr>
                    <w:shd w:val="clear" w:color="auto" w:fill="auto"/>
                    <w:tabs>
                      <w:tab w:val="left" w:pos="365"/>
                    </w:tabs>
                    <w:spacing w:after="0" w:line="216" w:lineRule="exact"/>
                    <w:ind w:left="280" w:firstLine="3"/>
                  </w:pPr>
                  <w:r w:rsidRPr="00E33D74">
                    <w:t>VBS (Voice Broadcast Service)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6"/>
                    </w:numPr>
                    <w:shd w:val="clear" w:color="auto" w:fill="auto"/>
                    <w:tabs>
                      <w:tab w:val="left" w:pos="374"/>
                    </w:tabs>
                    <w:spacing w:after="0" w:line="216" w:lineRule="exact"/>
                    <w:ind w:left="280" w:firstLine="3"/>
                  </w:pPr>
                  <w:r w:rsidRPr="00E33D74">
                    <w:t>UUS1 (User-to-User Signalling type 1)</w:t>
                  </w:r>
                </w:p>
                <w:p w:rsidR="002C0871" w:rsidRPr="00E33D74" w:rsidRDefault="002C0871" w:rsidP="00E33D74">
                  <w:pPr>
                    <w:pStyle w:val="Bodytext2"/>
                    <w:numPr>
                      <w:ilvl w:val="0"/>
                      <w:numId w:val="6"/>
                    </w:numPr>
                    <w:shd w:val="clear" w:color="auto" w:fill="auto"/>
                    <w:tabs>
                      <w:tab w:val="left" w:pos="370"/>
                    </w:tabs>
                    <w:spacing w:after="0" w:line="216" w:lineRule="exact"/>
                    <w:ind w:left="280" w:firstLine="3"/>
                  </w:pPr>
                  <w:r w:rsidRPr="00E33D74">
                    <w:t>eMLPP (Enhanced Multi-Level Precedence and Preemption)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4" type="#_x0000_t202" style="position:absolute;margin-left:25.7pt;margin-top:672.5pt;width:130.55pt;height:18pt;z-index:251664896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Heading4"/>
                    <w:keepNext/>
                    <w:keepLines/>
                    <w:shd w:val="clear" w:color="auto" w:fill="auto"/>
                    <w:spacing w:line="300" w:lineRule="exact"/>
                  </w:pPr>
                  <w:bookmarkStart w:id="8" w:name="bookmark9"/>
                  <w:r w:rsidRPr="00E33D74">
                    <w:rPr>
                      <w:rStyle w:val="Heading4Exact1"/>
                    </w:rPr>
                    <w:t>Target Applications</w:t>
                  </w:r>
                  <w:bookmarkEnd w:id="8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5" type="#_x0000_t202" style="position:absolute;margin-left:36.95pt;margin-top:696pt;width:262.3pt;height:35.25pt;z-index:251666944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firstLine="29"/>
                    <w:jc w:val="left"/>
                  </w:pPr>
                  <w:r w:rsidRPr="00E33D74">
                    <w:t>The TRM-3aT USB can be easily and ad hoc applied for GSM-R data and voice terminal or modem solutions within PC, notebook or other process computing environment.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6" type="#_x0000_t202" style="position:absolute;margin-left:356.15pt;margin-top:697.2pt;width:164.4pt;height:35.3pt;z-index:251667968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firstLine="29"/>
                  </w:pPr>
                  <w:r w:rsidRPr="00E33D74">
                    <w:t>FN supported (Functional Number)</w:t>
                  </w:r>
                </w:p>
                <w:p w:rsidR="002C0871" w:rsidRPr="00E33D74" w:rsidRDefault="002C0871" w:rsidP="00E33D74">
                  <w:pPr>
                    <w:pStyle w:val="Bodytext2"/>
                    <w:shd w:val="clear" w:color="auto" w:fill="auto"/>
                    <w:spacing w:after="0" w:line="216" w:lineRule="exact"/>
                    <w:ind w:firstLine="29"/>
                  </w:pPr>
                  <w:r w:rsidRPr="00E33D74">
                    <w:t>PFN supported (Presentation Functional Number) REC (Railway Emergency Call)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7" type="#_x0000_t202" style="position:absolute;margin-left:29.75pt;margin-top:771.75pt;width:82.3pt;height:44.2pt;z-index:251668992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Heading3"/>
                    <w:keepNext/>
                    <w:keepLines/>
                    <w:shd w:val="clear" w:color="auto" w:fill="auto"/>
                    <w:spacing w:line="380" w:lineRule="exact"/>
                  </w:pPr>
                  <w:bookmarkStart w:id="9" w:name="bookmark11"/>
                  <w:r w:rsidRPr="00E33D74">
                    <w:rPr>
                      <w:rStyle w:val="Heading3Exact1"/>
                    </w:rPr>
                    <w:t>triorail</w:t>
                  </w:r>
                  <w:bookmarkEnd w:id="9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8" type="#_x0000_t202" style="position:absolute;margin-left:137.75pt;margin-top:795.4pt;width:350.65pt;height:19.65pt;z-index:251670016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Bodytext5"/>
                    <w:shd w:val="clear" w:color="auto" w:fill="auto"/>
                    <w:rPr>
                      <w:w w:val="100"/>
                    </w:rPr>
                  </w:pPr>
                  <w:r w:rsidRPr="00E33D74">
                    <w:rPr>
                      <w:w w:val="100"/>
                    </w:rPr>
                    <w:t xml:space="preserve">Triorail GmbH &amp; Co. KG &gt; SonnenstraSe 16a &gt; D-85304 Ilmmuenster &gt; Germany &gt; </w:t>
                  </w:r>
                  <w:hyperlink r:id="rId11" w:history="1">
                    <w:r w:rsidRPr="00E33D74">
                      <w:rPr>
                        <w:w w:val="100"/>
                      </w:rPr>
                      <w:t>www.triorail.com</w:t>
                    </w:r>
                  </w:hyperlink>
                  <w:r w:rsidRPr="00E33D74">
                    <w:rPr>
                      <w:w w:val="100"/>
                    </w:rPr>
                    <w:t xml:space="preserve"> &gt; </w:t>
                  </w:r>
                  <w:hyperlink r:id="rId12" w:history="1">
                    <w:r w:rsidRPr="00E33D74">
                      <w:rPr>
                        <w:w w:val="100"/>
                      </w:rPr>
                      <w:t>info@triorail.com</w:t>
                    </w:r>
                  </w:hyperlink>
                  <w:r w:rsidRPr="00E33D74">
                    <w:rPr>
                      <w:w w:val="100"/>
                    </w:rPr>
                    <w:t xml:space="preserve"> </w:t>
                  </w:r>
                </w:p>
                <w:p w:rsidR="002C0871" w:rsidRPr="00E33D74" w:rsidRDefault="002C0871" w:rsidP="00E33D74">
                  <w:pPr>
                    <w:pStyle w:val="Bodytext5"/>
                    <w:shd w:val="clear" w:color="auto" w:fill="auto"/>
                    <w:rPr>
                      <w:w w:val="100"/>
                    </w:rPr>
                  </w:pPr>
                  <w:r w:rsidRPr="00E33D74">
                    <w:rPr>
                      <w:w w:val="100"/>
                    </w:rPr>
                    <w:t>The manufacturer reserves the right to modify the specifications of the product without prior notice.</w:t>
                  </w:r>
                </w:p>
              </w:txbxContent>
            </v:textbox>
            <w10:wrap anchorx="margin"/>
          </v:shape>
        </w:pict>
      </w: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  <w:r>
        <w:rPr>
          <w:noProof/>
          <w:lang w:val="hu-HU" w:eastAsia="hu-HU"/>
        </w:rPr>
        <w:pict>
          <v:shape id="_x0000_s1049" type="#_x0000_t202" style="position:absolute;margin-left:340.1pt;margin-top:15.6pt;width:121.45pt;height:30pt;z-index:251653632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Heading4"/>
                    <w:keepNext/>
                    <w:keepLines/>
                    <w:shd w:val="clear" w:color="auto" w:fill="auto"/>
                    <w:spacing w:line="300" w:lineRule="exact"/>
                  </w:pPr>
                  <w:bookmarkStart w:id="10" w:name="bookmark3"/>
                  <w:r w:rsidRPr="00E33D74">
                    <w:rPr>
                      <w:rStyle w:val="Heading4Exact1"/>
                    </w:rPr>
                    <w:t>Data Services</w:t>
                  </w:r>
                  <w:bookmarkEnd w:id="10"/>
                </w:p>
              </w:txbxContent>
            </v:textbox>
            <w10:wrap anchorx="margin"/>
          </v:shape>
        </w:pict>
      </w: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  <w:r>
        <w:rPr>
          <w:noProof/>
          <w:lang w:val="hu-HU" w:eastAsia="hu-HU"/>
        </w:rPr>
        <w:pict>
          <v:shape id="_x0000_s1050" type="#_x0000_t202" style="position:absolute;margin-left:340.1pt;margin-top:7.45pt;width:175.75pt;height:30pt;z-index:251665920;mso-wrap-distance-left:5pt;mso-wrap-distance-right:5pt;mso-position-horizontal-relative:margin" filled="f" stroked="f">
            <v:textbox style="mso-fit-shape-to-text:t" inset="0,0,0,0">
              <w:txbxContent>
                <w:p w:rsidR="002C0871" w:rsidRPr="00E33D74" w:rsidRDefault="002C0871" w:rsidP="00E33D74">
                  <w:pPr>
                    <w:pStyle w:val="Heading4"/>
                    <w:keepNext/>
                    <w:keepLines/>
                    <w:shd w:val="clear" w:color="auto" w:fill="auto"/>
                    <w:spacing w:line="300" w:lineRule="exact"/>
                  </w:pPr>
                  <w:bookmarkStart w:id="11" w:name="bookmark10"/>
                  <w:r w:rsidRPr="00E33D74">
                    <w:rPr>
                      <w:rStyle w:val="Heading4Exact1"/>
                    </w:rPr>
                    <w:t>EIRENE Features</w:t>
                  </w:r>
                  <w:bookmarkEnd w:id="11"/>
                </w:p>
              </w:txbxContent>
            </v:textbox>
            <w10:wrap anchorx="margin"/>
          </v:shape>
        </w:pict>
      </w: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360" w:lineRule="exact"/>
      </w:pPr>
    </w:p>
    <w:p w:rsidR="002C0871" w:rsidRPr="00E33D74" w:rsidRDefault="002C0871" w:rsidP="00E33D74">
      <w:pPr>
        <w:spacing w:line="453" w:lineRule="exact"/>
      </w:pPr>
    </w:p>
    <w:p w:rsidR="002C0871" w:rsidRPr="00E33D74" w:rsidRDefault="002C0871" w:rsidP="00E33D74">
      <w:pPr>
        <w:rPr>
          <w:sz w:val="2"/>
          <w:szCs w:val="2"/>
        </w:rPr>
      </w:pPr>
    </w:p>
    <w:sectPr w:rsidR="002C0871" w:rsidRPr="00E33D74" w:rsidSect="0037148B">
      <w:pgSz w:w="12142" w:h="16838"/>
      <w:pgMar w:top="0" w:right="119" w:bottom="0" w:left="119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871" w:rsidRDefault="002C0871" w:rsidP="0037148B">
      <w:r>
        <w:separator/>
      </w:r>
    </w:p>
  </w:endnote>
  <w:endnote w:type="continuationSeparator" w:id="0">
    <w:p w:rsidR="002C0871" w:rsidRDefault="002C0871" w:rsidP="00371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871" w:rsidRDefault="002C0871"/>
  </w:footnote>
  <w:footnote w:type="continuationSeparator" w:id="0">
    <w:p w:rsidR="002C0871" w:rsidRDefault="002C087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799E"/>
    <w:multiLevelType w:val="multilevel"/>
    <w:tmpl w:val="FFFFFFFF"/>
    <w:lvl w:ilvl="0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882B0D"/>
    <w:multiLevelType w:val="multilevel"/>
    <w:tmpl w:val="FFFFFFFF"/>
    <w:lvl w:ilvl="0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5E31D4"/>
    <w:multiLevelType w:val="multilevel"/>
    <w:tmpl w:val="FFFFFFFF"/>
    <w:lvl w:ilvl="0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0D1305"/>
    <w:multiLevelType w:val="multilevel"/>
    <w:tmpl w:val="FFFFFFFF"/>
    <w:lvl w:ilvl="0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080B7B"/>
    <w:multiLevelType w:val="multilevel"/>
    <w:tmpl w:val="FFFFFFFF"/>
    <w:lvl w:ilvl="0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941514"/>
    <w:multiLevelType w:val="multilevel"/>
    <w:tmpl w:val="FFFFFFFF"/>
    <w:lvl w:ilvl="0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48B"/>
    <w:rsid w:val="000817A4"/>
    <w:rsid w:val="002009E6"/>
    <w:rsid w:val="002C0871"/>
    <w:rsid w:val="0037148B"/>
    <w:rsid w:val="003C7008"/>
    <w:rsid w:val="003F279A"/>
    <w:rsid w:val="004F5CCE"/>
    <w:rsid w:val="00673D59"/>
    <w:rsid w:val="00B66160"/>
    <w:rsid w:val="00E33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48B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Exact">
    <w:name w:val="Heading #1 Exact"/>
    <w:basedOn w:val="DefaultParagraphFont"/>
    <w:link w:val="Heading1"/>
    <w:uiPriority w:val="99"/>
    <w:locked/>
    <w:rsid w:val="0037148B"/>
    <w:rPr>
      <w:rFonts w:ascii="Arial" w:hAnsi="Arial" w:cs="Arial"/>
      <w:spacing w:val="-160"/>
      <w:sz w:val="98"/>
      <w:szCs w:val="98"/>
      <w:u w:val="none"/>
    </w:rPr>
  </w:style>
  <w:style w:type="character" w:customStyle="1" w:styleId="Heading1Exact1">
    <w:name w:val="Heading #1 Exact1"/>
    <w:basedOn w:val="Heading1Exact"/>
    <w:uiPriority w:val="99"/>
    <w:rsid w:val="0037148B"/>
    <w:rPr>
      <w:color w:val="00A5C3"/>
      <w:w w:val="100"/>
      <w:position w:val="0"/>
      <w:lang w:val="en-US" w:eastAsia="en-US"/>
    </w:rPr>
  </w:style>
  <w:style w:type="character" w:customStyle="1" w:styleId="Heading2Exact">
    <w:name w:val="Heading #2 Exact"/>
    <w:basedOn w:val="DefaultParagraphFont"/>
    <w:link w:val="Heading2"/>
    <w:uiPriority w:val="99"/>
    <w:locked/>
    <w:rsid w:val="0037148B"/>
    <w:rPr>
      <w:rFonts w:ascii="Arial" w:hAnsi="Arial" w:cs="Arial"/>
      <w:spacing w:val="0"/>
      <w:sz w:val="58"/>
      <w:szCs w:val="58"/>
      <w:u w:val="none"/>
    </w:rPr>
  </w:style>
  <w:style w:type="character" w:customStyle="1" w:styleId="Heading2Exact1">
    <w:name w:val="Heading #2 Exact1"/>
    <w:basedOn w:val="Heading2Exact"/>
    <w:uiPriority w:val="99"/>
    <w:rsid w:val="0037148B"/>
    <w:rPr>
      <w:color w:val="002F41"/>
      <w:w w:val="100"/>
      <w:position w:val="0"/>
      <w:lang w:val="en-US" w:eastAsia="en-US"/>
    </w:rPr>
  </w:style>
  <w:style w:type="character" w:customStyle="1" w:styleId="Bodytext3Exact">
    <w:name w:val="Body text (3) Exact"/>
    <w:basedOn w:val="DefaultParagraphFont"/>
    <w:link w:val="Bodytext3"/>
    <w:uiPriority w:val="99"/>
    <w:locked/>
    <w:rsid w:val="0037148B"/>
    <w:rPr>
      <w:rFonts w:ascii="Arial" w:hAnsi="Arial" w:cs="Arial"/>
      <w:b/>
      <w:bCs/>
      <w:sz w:val="13"/>
      <w:szCs w:val="13"/>
      <w:u w:val="none"/>
    </w:rPr>
  </w:style>
  <w:style w:type="character" w:customStyle="1" w:styleId="Bodytext3Exact1">
    <w:name w:val="Body text (3) Exact1"/>
    <w:basedOn w:val="Bodytext3Exact"/>
    <w:uiPriority w:val="99"/>
    <w:rsid w:val="0037148B"/>
    <w:rPr>
      <w:color w:val="94B9DF"/>
      <w:spacing w:val="0"/>
      <w:w w:val="100"/>
      <w:position w:val="0"/>
      <w:lang w:val="en-US" w:eastAsia="en-US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37148B"/>
    <w:rPr>
      <w:rFonts w:ascii="Arial" w:hAnsi="Arial" w:cs="Arial"/>
      <w:sz w:val="28"/>
      <w:szCs w:val="28"/>
      <w:u w:val="none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37148B"/>
    <w:rPr>
      <w:rFonts w:ascii="Arial" w:hAnsi="Arial" w:cs="Arial"/>
      <w:sz w:val="14"/>
      <w:szCs w:val="14"/>
      <w:u w:val="none"/>
    </w:rPr>
  </w:style>
  <w:style w:type="character" w:customStyle="1" w:styleId="Heading4Exact">
    <w:name w:val="Heading #4 Exact"/>
    <w:basedOn w:val="DefaultParagraphFont"/>
    <w:link w:val="Heading4"/>
    <w:uiPriority w:val="99"/>
    <w:locked/>
    <w:rsid w:val="0037148B"/>
    <w:rPr>
      <w:rFonts w:ascii="Arial" w:hAnsi="Arial" w:cs="Arial"/>
      <w:sz w:val="30"/>
      <w:szCs w:val="30"/>
      <w:u w:val="none"/>
    </w:rPr>
  </w:style>
  <w:style w:type="character" w:customStyle="1" w:styleId="Heading4Exact1">
    <w:name w:val="Heading #4 Exact1"/>
    <w:basedOn w:val="Heading4Exact"/>
    <w:uiPriority w:val="99"/>
    <w:rsid w:val="0037148B"/>
    <w:rPr>
      <w:color w:val="002F41"/>
      <w:spacing w:val="0"/>
      <w:w w:val="100"/>
      <w:position w:val="0"/>
      <w:lang w:val="en-US" w:eastAsia="en-US"/>
    </w:rPr>
  </w:style>
  <w:style w:type="character" w:customStyle="1" w:styleId="Bodytext2Exact">
    <w:name w:val="Body text (2) Exact"/>
    <w:basedOn w:val="DefaultParagraphFont"/>
    <w:link w:val="Bodytext2"/>
    <w:uiPriority w:val="99"/>
    <w:locked/>
    <w:rsid w:val="0037148B"/>
    <w:rPr>
      <w:rFonts w:ascii="Arial" w:hAnsi="Arial" w:cs="Arial"/>
      <w:sz w:val="14"/>
      <w:szCs w:val="14"/>
      <w:u w:val="none"/>
    </w:rPr>
  </w:style>
  <w:style w:type="character" w:customStyle="1" w:styleId="Heading3Exact">
    <w:name w:val="Heading #3 Exact"/>
    <w:basedOn w:val="DefaultParagraphFont"/>
    <w:link w:val="Heading3"/>
    <w:uiPriority w:val="99"/>
    <w:locked/>
    <w:rsid w:val="0037148B"/>
    <w:rPr>
      <w:rFonts w:ascii="Arial" w:hAnsi="Arial" w:cs="Arial"/>
      <w:sz w:val="38"/>
      <w:szCs w:val="38"/>
      <w:u w:val="none"/>
    </w:rPr>
  </w:style>
  <w:style w:type="character" w:customStyle="1" w:styleId="Heading3Exact1">
    <w:name w:val="Heading #3 Exact1"/>
    <w:basedOn w:val="Heading3Exact"/>
    <w:uiPriority w:val="99"/>
    <w:rsid w:val="0037148B"/>
    <w:rPr>
      <w:color w:val="002F41"/>
      <w:spacing w:val="0"/>
      <w:w w:val="100"/>
      <w:position w:val="0"/>
      <w:lang w:val="en-US" w:eastAsia="en-US"/>
    </w:rPr>
  </w:style>
  <w:style w:type="character" w:customStyle="1" w:styleId="Bodytext5Exact">
    <w:name w:val="Body text (5) Exact"/>
    <w:basedOn w:val="DefaultParagraphFont"/>
    <w:link w:val="Bodytext5"/>
    <w:uiPriority w:val="99"/>
    <w:locked/>
    <w:rsid w:val="0037148B"/>
    <w:rPr>
      <w:rFonts w:ascii="Arial" w:hAnsi="Arial" w:cs="Arial"/>
      <w:w w:val="80"/>
      <w:sz w:val="15"/>
      <w:szCs w:val="15"/>
      <w:u w:val="none"/>
    </w:rPr>
  </w:style>
  <w:style w:type="paragraph" w:customStyle="1" w:styleId="Heading1">
    <w:name w:val="Heading #1"/>
    <w:basedOn w:val="Normal"/>
    <w:link w:val="Heading1Exact"/>
    <w:uiPriority w:val="99"/>
    <w:rsid w:val="0037148B"/>
    <w:pPr>
      <w:shd w:val="clear" w:color="auto" w:fill="FFFFFF"/>
      <w:spacing w:after="60" w:line="240" w:lineRule="atLeast"/>
      <w:ind w:firstLine="19"/>
      <w:outlineLvl w:val="0"/>
    </w:pPr>
    <w:rPr>
      <w:rFonts w:ascii="Arial" w:hAnsi="Arial" w:cs="Arial"/>
      <w:spacing w:val="-160"/>
      <w:sz w:val="98"/>
      <w:szCs w:val="98"/>
    </w:rPr>
  </w:style>
  <w:style w:type="paragraph" w:customStyle="1" w:styleId="Heading2">
    <w:name w:val="Heading #2"/>
    <w:basedOn w:val="Normal"/>
    <w:link w:val="Heading2Exact"/>
    <w:uiPriority w:val="99"/>
    <w:rsid w:val="0037148B"/>
    <w:pPr>
      <w:shd w:val="clear" w:color="auto" w:fill="FFFFFF"/>
      <w:spacing w:before="60" w:line="240" w:lineRule="atLeast"/>
      <w:jc w:val="right"/>
      <w:outlineLvl w:val="1"/>
    </w:pPr>
    <w:rPr>
      <w:rFonts w:ascii="Arial" w:hAnsi="Arial" w:cs="Arial"/>
      <w:sz w:val="58"/>
      <w:szCs w:val="58"/>
    </w:rPr>
  </w:style>
  <w:style w:type="paragraph" w:customStyle="1" w:styleId="Bodytext3">
    <w:name w:val="Body text (3)"/>
    <w:basedOn w:val="Normal"/>
    <w:link w:val="Bodytext3Exact"/>
    <w:uiPriority w:val="99"/>
    <w:rsid w:val="0037148B"/>
    <w:pPr>
      <w:shd w:val="clear" w:color="auto" w:fill="FFFFFF"/>
      <w:spacing w:line="240" w:lineRule="atLeast"/>
      <w:ind w:firstLine="29"/>
    </w:pPr>
    <w:rPr>
      <w:rFonts w:ascii="Arial" w:hAnsi="Arial" w:cs="Arial"/>
      <w:b/>
      <w:bCs/>
      <w:sz w:val="13"/>
      <w:szCs w:val="13"/>
    </w:rPr>
  </w:style>
  <w:style w:type="paragraph" w:customStyle="1" w:styleId="Bodytext4">
    <w:name w:val="Body text (4)"/>
    <w:basedOn w:val="Normal"/>
    <w:link w:val="Bodytext4Exact"/>
    <w:uiPriority w:val="99"/>
    <w:rsid w:val="0037148B"/>
    <w:pPr>
      <w:shd w:val="clear" w:color="auto" w:fill="FFFFFF"/>
      <w:spacing w:line="346" w:lineRule="exact"/>
      <w:ind w:firstLine="29"/>
      <w:jc w:val="both"/>
    </w:pPr>
    <w:rPr>
      <w:rFonts w:ascii="Arial" w:hAnsi="Arial" w:cs="Arial"/>
      <w:sz w:val="28"/>
      <w:szCs w:val="28"/>
    </w:rPr>
  </w:style>
  <w:style w:type="paragraph" w:customStyle="1" w:styleId="Picturecaption">
    <w:name w:val="Picture caption"/>
    <w:basedOn w:val="Normal"/>
    <w:link w:val="PicturecaptionExact"/>
    <w:uiPriority w:val="99"/>
    <w:rsid w:val="0037148B"/>
    <w:pPr>
      <w:shd w:val="clear" w:color="auto" w:fill="FFFFFF"/>
      <w:spacing w:line="216" w:lineRule="exact"/>
      <w:ind w:firstLine="43"/>
      <w:jc w:val="both"/>
    </w:pPr>
    <w:rPr>
      <w:rFonts w:ascii="Arial" w:hAnsi="Arial" w:cs="Arial"/>
      <w:sz w:val="14"/>
      <w:szCs w:val="14"/>
    </w:rPr>
  </w:style>
  <w:style w:type="paragraph" w:customStyle="1" w:styleId="Heading4">
    <w:name w:val="Heading #4"/>
    <w:basedOn w:val="Normal"/>
    <w:link w:val="Heading4Exact"/>
    <w:uiPriority w:val="99"/>
    <w:rsid w:val="0037148B"/>
    <w:pPr>
      <w:shd w:val="clear" w:color="auto" w:fill="FFFFFF"/>
      <w:spacing w:line="240" w:lineRule="atLeast"/>
      <w:ind w:firstLine="29"/>
      <w:outlineLvl w:val="3"/>
    </w:pPr>
    <w:rPr>
      <w:rFonts w:ascii="Arial" w:hAnsi="Arial" w:cs="Arial"/>
      <w:sz w:val="30"/>
      <w:szCs w:val="30"/>
    </w:rPr>
  </w:style>
  <w:style w:type="paragraph" w:customStyle="1" w:styleId="Bodytext2">
    <w:name w:val="Body text (2)"/>
    <w:basedOn w:val="Normal"/>
    <w:link w:val="Bodytext2Exact"/>
    <w:uiPriority w:val="99"/>
    <w:rsid w:val="0037148B"/>
    <w:pPr>
      <w:shd w:val="clear" w:color="auto" w:fill="FFFFFF"/>
      <w:spacing w:after="240" w:line="240" w:lineRule="atLeast"/>
      <w:ind w:hanging="9"/>
      <w:jc w:val="both"/>
    </w:pPr>
    <w:rPr>
      <w:rFonts w:ascii="Arial" w:hAnsi="Arial" w:cs="Arial"/>
      <w:sz w:val="14"/>
      <w:szCs w:val="14"/>
    </w:rPr>
  </w:style>
  <w:style w:type="paragraph" w:customStyle="1" w:styleId="Heading3">
    <w:name w:val="Heading #3"/>
    <w:basedOn w:val="Normal"/>
    <w:link w:val="Heading3Exact"/>
    <w:uiPriority w:val="99"/>
    <w:rsid w:val="0037148B"/>
    <w:pPr>
      <w:shd w:val="clear" w:color="auto" w:fill="FFFFFF"/>
      <w:spacing w:line="240" w:lineRule="atLeast"/>
      <w:jc w:val="right"/>
      <w:outlineLvl w:val="2"/>
    </w:pPr>
    <w:rPr>
      <w:rFonts w:ascii="Arial" w:hAnsi="Arial" w:cs="Arial"/>
      <w:sz w:val="38"/>
      <w:szCs w:val="38"/>
    </w:rPr>
  </w:style>
  <w:style w:type="paragraph" w:customStyle="1" w:styleId="Bodytext5">
    <w:name w:val="Body text (5)"/>
    <w:basedOn w:val="Normal"/>
    <w:link w:val="Bodytext5Exact"/>
    <w:uiPriority w:val="99"/>
    <w:rsid w:val="0037148B"/>
    <w:pPr>
      <w:shd w:val="clear" w:color="auto" w:fill="FFFFFF"/>
      <w:spacing w:line="168" w:lineRule="exact"/>
      <w:ind w:firstLine="29"/>
      <w:jc w:val="both"/>
    </w:pPr>
    <w:rPr>
      <w:rFonts w:ascii="Arial" w:hAnsi="Arial" w:cs="Arial"/>
      <w:w w:val="80"/>
      <w:sz w:val="15"/>
      <w:szCs w:val="15"/>
    </w:rPr>
  </w:style>
  <w:style w:type="paragraph" w:styleId="Header">
    <w:name w:val="header"/>
    <w:basedOn w:val="Normal"/>
    <w:link w:val="HeaderChar"/>
    <w:uiPriority w:val="99"/>
    <w:rsid w:val="00E33D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1B05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E33D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1B05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info@trior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riorail.com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14</Words>
  <Characters>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Datasheet TRM-3aT USB</dc:title>
  <dc:subject/>
  <dc:creator>scab</dc:creator>
  <cp:keywords/>
  <dc:description/>
  <cp:lastModifiedBy>scab</cp:lastModifiedBy>
  <cp:revision>3</cp:revision>
  <dcterms:created xsi:type="dcterms:W3CDTF">2015-04-07T11:46:00Z</dcterms:created>
  <dcterms:modified xsi:type="dcterms:W3CDTF">2015-04-07T15:10:00Z</dcterms:modified>
</cp:coreProperties>
</file>